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C8" w:rsidRPr="00F364F0" w:rsidRDefault="009673C8" w:rsidP="009673C8">
      <w:pPr>
        <w:widowControl/>
        <w:jc w:val="left"/>
        <w:rPr>
          <w:rFonts w:ascii="ＭＳ 明朝" w:hAnsi="ＭＳ 明朝"/>
          <w:szCs w:val="21"/>
        </w:rPr>
      </w:pPr>
      <w:r w:rsidRPr="00F364F0">
        <w:rPr>
          <w:rFonts w:ascii="ＭＳ 明朝" w:hAnsi="ＭＳ 明朝" w:hint="eastAsia"/>
          <w:szCs w:val="21"/>
        </w:rPr>
        <w:t>様式第５号（第８条関係）</w:t>
      </w:r>
    </w:p>
    <w:p w:rsidR="009673C8" w:rsidRPr="00F364F0" w:rsidRDefault="009673C8" w:rsidP="009673C8">
      <w:pPr>
        <w:widowControl/>
        <w:jc w:val="center"/>
        <w:rPr>
          <w:rFonts w:ascii="ＭＳ 明朝" w:hAnsi="ＭＳ 明朝"/>
          <w:szCs w:val="21"/>
        </w:rPr>
      </w:pPr>
      <w:r w:rsidRPr="00F364F0">
        <w:rPr>
          <w:rFonts w:ascii="ＭＳ 明朝" w:hAnsi="ＭＳ 明朝" w:hint="eastAsia"/>
          <w:szCs w:val="21"/>
        </w:rPr>
        <w:t>既存建築物現況調書</w:t>
      </w:r>
    </w:p>
    <w:tbl>
      <w:tblPr>
        <w:tblpPr w:leftFromText="142" w:rightFromText="142" w:vertAnchor="text" w:tblpX="-32" w:tblpY="106"/>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3781"/>
        <w:gridCol w:w="1401"/>
        <w:gridCol w:w="2099"/>
      </w:tblGrid>
      <w:tr w:rsidR="009673C8" w:rsidRPr="00F364F0" w:rsidTr="007E3975">
        <w:trPr>
          <w:trHeight w:val="1049"/>
        </w:trPr>
        <w:tc>
          <w:tcPr>
            <w:tcW w:w="1926" w:type="dxa"/>
            <w:tcBorders>
              <w:bottom w:val="single" w:sz="4" w:space="0" w:color="auto"/>
            </w:tcBorders>
            <w:vAlign w:val="center"/>
          </w:tcPr>
          <w:p w:rsidR="009673C8" w:rsidRPr="00F364F0" w:rsidRDefault="009673C8" w:rsidP="007E3975">
            <w:pPr>
              <w:widowControl/>
              <w:spacing w:after="100" w:afterAutospacing="1"/>
              <w:rPr>
                <w:rFonts w:ascii="ＭＳ 明朝" w:hAnsi="ＭＳ 明朝" w:cs="ＭＳ Ｐゴシック"/>
                <w:kern w:val="0"/>
                <w:szCs w:val="21"/>
              </w:rPr>
            </w:pPr>
            <w:r w:rsidRPr="00F364F0">
              <w:rPr>
                <w:rFonts w:ascii="ＭＳ 明朝" w:hAnsi="ＭＳ 明朝" w:cs="ＭＳ Ｐゴシック" w:hint="eastAsia"/>
                <w:kern w:val="0"/>
                <w:szCs w:val="21"/>
              </w:rPr>
              <w:t>調　　査　　者</w:t>
            </w:r>
          </w:p>
        </w:tc>
        <w:tc>
          <w:tcPr>
            <w:tcW w:w="7281" w:type="dxa"/>
            <w:gridSpan w:val="3"/>
            <w:tcBorders>
              <w:bottom w:val="single" w:sz="4" w:space="0" w:color="auto"/>
            </w:tcBorders>
          </w:tcPr>
          <w:p w:rsidR="009673C8" w:rsidRPr="00F364F0" w:rsidRDefault="009673C8" w:rsidP="007E3975">
            <w:pPr>
              <w:widowControl/>
              <w:spacing w:line="0" w:lineRule="atLeast"/>
              <w:jc w:val="left"/>
              <w:rPr>
                <w:rFonts w:ascii="ＭＳ 明朝" w:hAnsi="ＭＳ 明朝" w:cs="ＭＳ Ｐゴシック"/>
                <w:kern w:val="0"/>
                <w:szCs w:val="21"/>
              </w:rPr>
            </w:pPr>
            <w:r w:rsidRPr="00F364F0">
              <w:rPr>
                <w:rFonts w:ascii="ＭＳ 明朝" w:hAnsi="ＭＳ 明朝" w:cs="ＭＳ Ｐゴシック" w:hint="eastAsia"/>
                <w:kern w:val="0"/>
                <w:szCs w:val="21"/>
              </w:rPr>
              <w:t>資格：（　　　）建築士　（　　　）登録第　　　　　号</w:t>
            </w:r>
          </w:p>
          <w:p w:rsidR="009673C8" w:rsidRPr="00F364F0" w:rsidRDefault="007E3975" w:rsidP="007E3975">
            <w:pPr>
              <w:widowControl/>
              <w:spacing w:line="0" w:lineRule="atLeast"/>
              <w:jc w:val="left"/>
              <w:rPr>
                <w:rFonts w:ascii="ＭＳ 明朝" w:hAnsi="ＭＳ 明朝" w:cs="ＭＳ Ｐゴシック"/>
                <w:kern w:val="0"/>
                <w:szCs w:val="21"/>
              </w:rPr>
            </w:pPr>
            <w:r>
              <w:rPr>
                <w:rFonts w:ascii="ＭＳ 明朝" w:hAnsi="ＭＳ 明朝" w:cs="ＭＳ Ｐゴシック" w:hint="eastAsia"/>
                <w:kern w:val="0"/>
                <w:szCs w:val="21"/>
              </w:rPr>
              <w:t>氏名：</w:t>
            </w:r>
          </w:p>
          <w:p w:rsidR="009673C8" w:rsidRPr="00F364F0" w:rsidRDefault="009673C8" w:rsidP="007E3975">
            <w:pPr>
              <w:widowControl/>
              <w:spacing w:line="0" w:lineRule="atLeast"/>
              <w:jc w:val="left"/>
              <w:rPr>
                <w:rFonts w:ascii="ＭＳ 明朝" w:hAnsi="ＭＳ 明朝" w:cs="ＭＳ Ｐゴシック"/>
                <w:kern w:val="0"/>
                <w:szCs w:val="21"/>
              </w:rPr>
            </w:pPr>
            <w:r w:rsidRPr="00F364F0">
              <w:rPr>
                <w:rFonts w:ascii="ＭＳ 明朝" w:hAnsi="ＭＳ 明朝" w:cs="ＭＳ Ｐゴシック" w:hint="eastAsia"/>
                <w:kern w:val="0"/>
                <w:szCs w:val="21"/>
              </w:rPr>
              <w:t>建築士事務所名：（ 　　 ）建築士事務所（ 　　 ）知事登録第　　　 号</w:t>
            </w:r>
          </w:p>
          <w:p w:rsidR="009673C8" w:rsidRPr="007E3975" w:rsidRDefault="009673C8" w:rsidP="007E3975">
            <w:pPr>
              <w:widowControl/>
              <w:spacing w:line="0" w:lineRule="atLeast"/>
              <w:jc w:val="left"/>
              <w:rPr>
                <w:rFonts w:ascii="ＭＳ 明朝" w:hAnsi="ＭＳ 明朝" w:cs="ＭＳ Ｐゴシック"/>
                <w:kern w:val="0"/>
                <w:szCs w:val="21"/>
              </w:rPr>
            </w:pPr>
          </w:p>
          <w:p w:rsidR="009673C8" w:rsidRPr="00F364F0" w:rsidRDefault="009673C8" w:rsidP="007E3975">
            <w:pPr>
              <w:widowControl/>
              <w:spacing w:line="0" w:lineRule="atLeast"/>
              <w:jc w:val="left"/>
              <w:rPr>
                <w:rFonts w:ascii="ＭＳ 明朝" w:hAnsi="ＭＳ 明朝" w:cs="ＭＳ Ｐゴシック"/>
                <w:kern w:val="0"/>
                <w:szCs w:val="21"/>
              </w:rPr>
            </w:pPr>
            <w:r w:rsidRPr="00F364F0">
              <w:rPr>
                <w:rFonts w:ascii="ＭＳ 明朝" w:hAnsi="ＭＳ 明朝" w:cs="ＭＳ Ｐゴシック" w:hint="eastAsia"/>
                <w:kern w:val="0"/>
                <w:szCs w:val="21"/>
              </w:rPr>
              <w:t>郵便番号：</w:t>
            </w:r>
          </w:p>
          <w:p w:rsidR="009673C8" w:rsidRPr="00F364F0" w:rsidRDefault="009673C8" w:rsidP="007E3975">
            <w:pPr>
              <w:widowControl/>
              <w:spacing w:line="0" w:lineRule="atLeast"/>
              <w:jc w:val="left"/>
              <w:rPr>
                <w:rFonts w:ascii="ＭＳ 明朝" w:hAnsi="ＭＳ 明朝" w:cs="ＭＳ Ｐゴシック"/>
                <w:kern w:val="0"/>
                <w:szCs w:val="21"/>
              </w:rPr>
            </w:pPr>
            <w:r w:rsidRPr="00F364F0">
              <w:rPr>
                <w:rFonts w:ascii="ＭＳ 明朝" w:hAnsi="ＭＳ 明朝" w:cs="ＭＳ Ｐゴシック" w:hint="eastAsia"/>
                <w:kern w:val="0"/>
                <w:szCs w:val="21"/>
              </w:rPr>
              <w:t>所在地：</w:t>
            </w:r>
          </w:p>
          <w:p w:rsidR="009673C8" w:rsidRPr="00F364F0" w:rsidRDefault="009673C8" w:rsidP="007E3975">
            <w:pPr>
              <w:widowControl/>
              <w:spacing w:line="0" w:lineRule="atLeast"/>
              <w:jc w:val="left"/>
              <w:rPr>
                <w:rFonts w:ascii="ＭＳ 明朝" w:hAnsi="ＭＳ 明朝" w:cs="ＭＳ Ｐゴシック"/>
                <w:kern w:val="0"/>
                <w:szCs w:val="21"/>
              </w:rPr>
            </w:pPr>
            <w:r w:rsidRPr="00F364F0">
              <w:rPr>
                <w:rFonts w:ascii="ＭＳ 明朝" w:hAnsi="ＭＳ 明朝" w:cs="ＭＳ Ｐゴシック" w:hint="eastAsia"/>
                <w:kern w:val="0"/>
                <w:szCs w:val="21"/>
              </w:rPr>
              <w:t>電話番号：</w:t>
            </w:r>
            <w:r w:rsidR="000A6C8E">
              <w:rPr>
                <w:rFonts w:ascii="ＭＳ 明朝" w:hAnsi="ＭＳ 明朝" w:cs="ＭＳ Ｐゴシック" w:hint="eastAsia"/>
                <w:kern w:val="0"/>
                <w:szCs w:val="21"/>
              </w:rPr>
              <w:t xml:space="preserve">　　　　（　　　　）</w:t>
            </w:r>
            <w:bookmarkStart w:id="0" w:name="_GoBack"/>
            <w:bookmarkEnd w:id="0"/>
          </w:p>
        </w:tc>
      </w:tr>
      <w:tr w:rsidR="009673C8" w:rsidRPr="00F364F0" w:rsidTr="007E3975">
        <w:trPr>
          <w:trHeight w:val="338"/>
        </w:trPr>
        <w:tc>
          <w:tcPr>
            <w:tcW w:w="1926" w:type="dxa"/>
            <w:tcBorders>
              <w:bottom w:val="single" w:sz="4" w:space="0" w:color="auto"/>
            </w:tcBorders>
            <w:vAlign w:val="center"/>
          </w:tcPr>
          <w:p w:rsidR="009673C8" w:rsidRPr="00F364F0" w:rsidRDefault="009673C8" w:rsidP="007E3975">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hint="eastAsia"/>
                <w:kern w:val="0"/>
                <w:szCs w:val="21"/>
              </w:rPr>
              <w:t>建築物の名称</w:t>
            </w:r>
          </w:p>
        </w:tc>
        <w:tc>
          <w:tcPr>
            <w:tcW w:w="7281" w:type="dxa"/>
            <w:gridSpan w:val="3"/>
            <w:tcBorders>
              <w:bottom w:val="single" w:sz="4" w:space="0" w:color="auto"/>
            </w:tcBorders>
          </w:tcPr>
          <w:p w:rsidR="009673C8" w:rsidRPr="00F364F0" w:rsidRDefault="009673C8" w:rsidP="007E3975">
            <w:pPr>
              <w:widowControl/>
              <w:spacing w:before="100" w:beforeAutospacing="1" w:after="100" w:afterAutospacing="1"/>
              <w:jc w:val="left"/>
              <w:rPr>
                <w:rFonts w:ascii="ＭＳ 明朝" w:eastAsia="ＭＳ Ｐゴシック" w:hAnsi="ＭＳ 明朝" w:cs="ＭＳ Ｐゴシック"/>
                <w:kern w:val="0"/>
                <w:szCs w:val="21"/>
              </w:rPr>
            </w:pPr>
          </w:p>
        </w:tc>
      </w:tr>
      <w:tr w:rsidR="009673C8" w:rsidRPr="00F364F0" w:rsidTr="007E3975">
        <w:trPr>
          <w:trHeight w:val="287"/>
        </w:trPr>
        <w:tc>
          <w:tcPr>
            <w:tcW w:w="1926" w:type="dxa"/>
            <w:tcBorders>
              <w:bottom w:val="single" w:sz="4" w:space="0" w:color="auto"/>
            </w:tcBorders>
            <w:vAlign w:val="center"/>
          </w:tcPr>
          <w:p w:rsidR="009673C8" w:rsidRPr="00F364F0" w:rsidRDefault="009673C8" w:rsidP="007E3975">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hint="eastAsia"/>
                <w:kern w:val="0"/>
                <w:szCs w:val="21"/>
              </w:rPr>
              <w:t>建築物の所在地</w:t>
            </w:r>
          </w:p>
        </w:tc>
        <w:tc>
          <w:tcPr>
            <w:tcW w:w="7281" w:type="dxa"/>
            <w:gridSpan w:val="3"/>
            <w:tcBorders>
              <w:bottom w:val="single" w:sz="4" w:space="0" w:color="auto"/>
            </w:tcBorders>
          </w:tcPr>
          <w:p w:rsidR="009673C8" w:rsidRPr="00F364F0" w:rsidRDefault="009673C8" w:rsidP="007E3975">
            <w:pPr>
              <w:widowControl/>
              <w:spacing w:before="100" w:beforeAutospacing="1" w:after="100" w:afterAutospacing="1"/>
              <w:jc w:val="left"/>
              <w:rPr>
                <w:rFonts w:ascii="ＭＳ 明朝" w:eastAsia="ＭＳ Ｐゴシック" w:hAnsi="ＭＳ 明朝" w:cs="ＭＳ Ｐゴシック"/>
                <w:kern w:val="0"/>
                <w:szCs w:val="21"/>
              </w:rPr>
            </w:pPr>
          </w:p>
        </w:tc>
      </w:tr>
      <w:tr w:rsidR="009673C8" w:rsidRPr="00F364F0" w:rsidTr="007E3975">
        <w:trPr>
          <w:trHeight w:val="404"/>
        </w:trPr>
        <w:tc>
          <w:tcPr>
            <w:tcW w:w="1926" w:type="dxa"/>
            <w:vAlign w:val="center"/>
          </w:tcPr>
          <w:p w:rsidR="009673C8" w:rsidRPr="00F364F0" w:rsidRDefault="009673C8" w:rsidP="007E3975">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hint="eastAsia"/>
                <w:kern w:val="0"/>
                <w:szCs w:val="21"/>
              </w:rPr>
              <w:t>建築物所有者</w:t>
            </w:r>
          </w:p>
        </w:tc>
        <w:tc>
          <w:tcPr>
            <w:tcW w:w="7281" w:type="dxa"/>
            <w:gridSpan w:val="3"/>
            <w:vAlign w:val="center"/>
          </w:tcPr>
          <w:p w:rsidR="009673C8" w:rsidRPr="00F364F0" w:rsidRDefault="009673C8" w:rsidP="007E3975">
            <w:pPr>
              <w:widowControl/>
              <w:rPr>
                <w:rFonts w:ascii="ＭＳ 明朝" w:hAnsi="ＭＳ 明朝"/>
                <w:kern w:val="0"/>
                <w:szCs w:val="21"/>
              </w:rPr>
            </w:pPr>
            <w:r w:rsidRPr="00F364F0">
              <w:rPr>
                <w:rFonts w:ascii="ＭＳ 明朝" w:hAnsi="ＭＳ 明朝" w:hint="eastAsia"/>
                <w:kern w:val="0"/>
                <w:szCs w:val="21"/>
              </w:rPr>
              <w:t>氏名：</w:t>
            </w:r>
          </w:p>
          <w:p w:rsidR="009673C8" w:rsidRPr="00F364F0" w:rsidRDefault="009673C8" w:rsidP="007E3975">
            <w:pPr>
              <w:widowControl/>
              <w:rPr>
                <w:rFonts w:ascii="ＭＳ 明朝" w:hAnsi="ＭＳ 明朝"/>
                <w:kern w:val="0"/>
                <w:szCs w:val="21"/>
              </w:rPr>
            </w:pPr>
            <w:r w:rsidRPr="00F364F0">
              <w:rPr>
                <w:rFonts w:ascii="ＭＳ 明朝" w:hAnsi="ＭＳ 明朝" w:hint="eastAsia"/>
                <w:kern w:val="0"/>
                <w:szCs w:val="21"/>
              </w:rPr>
              <w:t>郵便番号：</w:t>
            </w:r>
          </w:p>
          <w:p w:rsidR="009673C8" w:rsidRPr="00F364F0" w:rsidRDefault="009673C8" w:rsidP="007E3975">
            <w:pPr>
              <w:widowControl/>
              <w:rPr>
                <w:rFonts w:ascii="ＭＳ 明朝" w:hAnsi="ＭＳ 明朝"/>
                <w:kern w:val="0"/>
                <w:szCs w:val="21"/>
              </w:rPr>
            </w:pPr>
            <w:r w:rsidRPr="00F364F0">
              <w:rPr>
                <w:rFonts w:ascii="ＭＳ 明朝" w:hAnsi="ＭＳ 明朝" w:hint="eastAsia"/>
                <w:kern w:val="0"/>
                <w:szCs w:val="21"/>
              </w:rPr>
              <w:t>住所：</w:t>
            </w:r>
          </w:p>
        </w:tc>
      </w:tr>
      <w:tr w:rsidR="009673C8" w:rsidRPr="00F364F0" w:rsidTr="007E3975">
        <w:trPr>
          <w:trHeight w:val="410"/>
        </w:trPr>
        <w:tc>
          <w:tcPr>
            <w:tcW w:w="1926" w:type="dxa"/>
            <w:vMerge w:val="restart"/>
            <w:vAlign w:val="center"/>
          </w:tcPr>
          <w:p w:rsidR="009673C8" w:rsidRPr="00F364F0" w:rsidRDefault="009673C8" w:rsidP="007E3975">
            <w:pPr>
              <w:widowControl/>
              <w:rPr>
                <w:rFonts w:ascii="ＭＳ 明朝" w:hAnsi="ＭＳ 明朝"/>
                <w:kern w:val="0"/>
                <w:szCs w:val="21"/>
              </w:rPr>
            </w:pPr>
            <w:r w:rsidRPr="00F364F0">
              <w:rPr>
                <w:rFonts w:ascii="ＭＳ 明朝" w:hAnsi="ＭＳ 明朝" w:hint="eastAsia"/>
                <w:szCs w:val="21"/>
              </w:rPr>
              <w:t>調　査　状　況</w:t>
            </w:r>
          </w:p>
        </w:tc>
        <w:tc>
          <w:tcPr>
            <w:tcW w:w="3781" w:type="dxa"/>
            <w:vAlign w:val="center"/>
          </w:tcPr>
          <w:p w:rsidR="009673C8" w:rsidRPr="00F364F0" w:rsidRDefault="009673C8" w:rsidP="007E3975">
            <w:pPr>
              <w:jc w:val="center"/>
              <w:rPr>
                <w:rFonts w:ascii="ＭＳ 明朝" w:hAnsi="ＭＳ 明朝"/>
                <w:kern w:val="0"/>
                <w:szCs w:val="21"/>
              </w:rPr>
            </w:pPr>
            <w:r w:rsidRPr="00F364F0">
              <w:rPr>
                <w:rFonts w:ascii="ＭＳ 明朝" w:hAnsi="ＭＳ 明朝" w:hint="eastAsia"/>
                <w:kern w:val="0"/>
                <w:szCs w:val="21"/>
              </w:rPr>
              <w:t>調　査　項　目</w:t>
            </w:r>
          </w:p>
        </w:tc>
        <w:tc>
          <w:tcPr>
            <w:tcW w:w="1401" w:type="dxa"/>
            <w:vAlign w:val="center"/>
          </w:tcPr>
          <w:p w:rsidR="009673C8" w:rsidRPr="00F364F0" w:rsidRDefault="009673C8" w:rsidP="007E3975">
            <w:pPr>
              <w:rPr>
                <w:rFonts w:ascii="ＭＳ 明朝" w:hAnsi="ＭＳ 明朝"/>
                <w:kern w:val="0"/>
                <w:szCs w:val="21"/>
              </w:rPr>
            </w:pPr>
            <w:r w:rsidRPr="00F364F0">
              <w:rPr>
                <w:rFonts w:ascii="ＭＳ 明朝" w:hAnsi="ＭＳ 明朝" w:hint="eastAsia"/>
                <w:kern w:val="0"/>
                <w:szCs w:val="21"/>
              </w:rPr>
              <w:t>不具合箇所の有無</w:t>
            </w:r>
          </w:p>
        </w:tc>
        <w:tc>
          <w:tcPr>
            <w:tcW w:w="2099" w:type="dxa"/>
            <w:vAlign w:val="center"/>
          </w:tcPr>
          <w:p w:rsidR="009673C8" w:rsidRPr="00F364F0" w:rsidRDefault="009673C8" w:rsidP="007E3975">
            <w:pPr>
              <w:jc w:val="center"/>
              <w:rPr>
                <w:rFonts w:ascii="ＭＳ 明朝" w:hAnsi="ＭＳ 明朝"/>
                <w:kern w:val="0"/>
                <w:szCs w:val="21"/>
              </w:rPr>
            </w:pPr>
            <w:r w:rsidRPr="00F364F0">
              <w:rPr>
                <w:rFonts w:ascii="ＭＳ 明朝" w:hAnsi="ＭＳ 明朝" w:hint="eastAsia"/>
                <w:kern w:val="0"/>
                <w:szCs w:val="21"/>
              </w:rPr>
              <w:t>不具合内容</w:t>
            </w:r>
          </w:p>
        </w:tc>
      </w:tr>
      <w:tr w:rsidR="009673C8" w:rsidRPr="00F364F0" w:rsidTr="007E3975">
        <w:trPr>
          <w:trHeight w:val="294"/>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地盤の沈下等による不陸、傾斜等</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tc>
        <w:tc>
          <w:tcPr>
            <w:tcW w:w="2099" w:type="dxa"/>
            <w:vAlign w:val="center"/>
          </w:tcPr>
          <w:p w:rsidR="009673C8" w:rsidRPr="00F364F0" w:rsidRDefault="009673C8" w:rsidP="007E3975">
            <w:pPr>
              <w:widowControl/>
              <w:rPr>
                <w:rFonts w:ascii="ＭＳ 明朝" w:hAnsi="ＭＳ 明朝" w:cs="ＭＳ ゴシック"/>
                <w:szCs w:val="21"/>
              </w:rPr>
            </w:pPr>
          </w:p>
        </w:tc>
      </w:tr>
      <w:tr w:rsidR="009673C8" w:rsidRPr="00F364F0" w:rsidTr="007E3975">
        <w:trPr>
          <w:trHeight w:val="284"/>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組積造、コンクリートブロック</w:t>
            </w:r>
          </w:p>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造の塀等の劣化及び損傷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□該当なし</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94"/>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擁壁の劣化及び損傷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□該当なし</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159"/>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広告塔等の劣化及び損傷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□該当なし</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70"/>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基礎の沈下、劣化及び損傷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70"/>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土台の沈下、劣化及び損傷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175"/>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躯体（外壁）の劣化及び損傷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86"/>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外装仕上げ材の劣化及び損傷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62"/>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屋根の劣化及び損傷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72"/>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躯体（室内の壁）の劣化及び損傷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56"/>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室内の壁の仕上げ材の劣化及び損傷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74"/>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躯体（床）の劣化及び損傷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79"/>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rPr>
                <w:rFonts w:ascii="ＭＳ 明朝" w:hAnsi="ＭＳ 明朝" w:cs="ＭＳ ゴシック"/>
                <w:szCs w:val="21"/>
              </w:rPr>
            </w:pPr>
            <w:r w:rsidRPr="00F364F0">
              <w:rPr>
                <w:rFonts w:ascii="ＭＳ 明朝" w:hAnsi="ＭＳ 明朝" w:cs="ＭＳ ゴシック" w:hint="eastAsia"/>
                <w:szCs w:val="21"/>
              </w:rPr>
              <w:t>床仕上げ材の劣化及び損傷</w:t>
            </w:r>
          </w:p>
        </w:tc>
        <w:tc>
          <w:tcPr>
            <w:tcW w:w="1401" w:type="dxa"/>
            <w:vAlign w:val="center"/>
          </w:tcPr>
          <w:p w:rsidR="009673C8" w:rsidRPr="00F364F0" w:rsidRDefault="009673C8" w:rsidP="007E3975">
            <w:pPr>
              <w:jc w:val="left"/>
              <w:rPr>
                <w:rFonts w:ascii="ＭＳ 明朝" w:hAnsi="ＭＳ 明朝" w:cs="ＭＳ ゴシック"/>
                <w:szCs w:val="21"/>
              </w:rPr>
            </w:pPr>
            <w:r w:rsidRPr="00F364F0">
              <w:rPr>
                <w:rFonts w:ascii="ＭＳ 明朝" w:hAnsi="ＭＳ 明朝" w:cs="ＭＳ ゴシック" w:hint="eastAsia"/>
                <w:szCs w:val="21"/>
              </w:rPr>
              <w:t>□有　□無</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54"/>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躯体（天井）の劣化及び損傷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□有　□無</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72"/>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rPr>
                <w:rFonts w:ascii="ＭＳ 明朝" w:hAnsi="ＭＳ 明朝" w:cs="ＭＳ ゴシック"/>
                <w:szCs w:val="21"/>
              </w:rPr>
            </w:pPr>
            <w:r w:rsidRPr="00F364F0">
              <w:rPr>
                <w:rFonts w:ascii="ＭＳ 明朝" w:hAnsi="ＭＳ 明朝" w:cs="ＭＳ ゴシック" w:hint="eastAsia"/>
                <w:szCs w:val="21"/>
              </w:rPr>
              <w:t>天井仕上げ材の劣化及び損傷</w:t>
            </w:r>
          </w:p>
        </w:tc>
        <w:tc>
          <w:tcPr>
            <w:tcW w:w="1401" w:type="dxa"/>
            <w:vAlign w:val="center"/>
          </w:tcPr>
          <w:p w:rsidR="009673C8" w:rsidRPr="00F364F0" w:rsidRDefault="009673C8" w:rsidP="007E3975">
            <w:pPr>
              <w:jc w:val="left"/>
              <w:rPr>
                <w:rFonts w:ascii="ＭＳ 明朝" w:hAnsi="ＭＳ 明朝" w:cs="ＭＳ ゴシック"/>
                <w:szCs w:val="21"/>
              </w:rPr>
            </w:pPr>
            <w:r w:rsidRPr="00F364F0">
              <w:rPr>
                <w:rFonts w:ascii="ＭＳ 明朝" w:hAnsi="ＭＳ 明朝" w:cs="ＭＳ ゴシック" w:hint="eastAsia"/>
                <w:szCs w:val="21"/>
              </w:rPr>
              <w:t>□有　□無</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62"/>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バルコニー等の劣化及び損傷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□該当なし</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142"/>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widowControl/>
              <w:rPr>
                <w:rFonts w:ascii="ＭＳ 明朝" w:hAnsi="ＭＳ 明朝" w:cs="ＭＳ ゴシック"/>
                <w:szCs w:val="21"/>
              </w:rPr>
            </w:pPr>
            <w:r w:rsidRPr="00F364F0">
              <w:rPr>
                <w:rFonts w:ascii="ＭＳ 明朝" w:hAnsi="ＭＳ 明朝" w:cs="ＭＳ ゴシック" w:hint="eastAsia"/>
                <w:szCs w:val="21"/>
              </w:rPr>
              <w:t>階段の劣化及び損傷</w:t>
            </w:r>
          </w:p>
        </w:tc>
        <w:tc>
          <w:tcPr>
            <w:tcW w:w="1401" w:type="dxa"/>
            <w:vAlign w:val="center"/>
          </w:tcPr>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 xml:space="preserve">□有　□無　</w:t>
            </w:r>
          </w:p>
          <w:p w:rsidR="009673C8" w:rsidRPr="00F364F0" w:rsidRDefault="009673C8" w:rsidP="007E3975">
            <w:pPr>
              <w:widowControl/>
              <w:jc w:val="left"/>
              <w:rPr>
                <w:rFonts w:ascii="ＭＳ 明朝" w:hAnsi="ＭＳ 明朝" w:cs="ＭＳ ゴシック"/>
                <w:szCs w:val="21"/>
              </w:rPr>
            </w:pPr>
            <w:r w:rsidRPr="00F364F0">
              <w:rPr>
                <w:rFonts w:ascii="ＭＳ 明朝" w:hAnsi="ＭＳ 明朝" w:cs="ＭＳ ゴシック" w:hint="eastAsia"/>
                <w:szCs w:val="21"/>
              </w:rPr>
              <w:t>□該当なし</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292"/>
        </w:trPr>
        <w:tc>
          <w:tcPr>
            <w:tcW w:w="1926" w:type="dxa"/>
            <w:vMerge/>
            <w:vAlign w:val="center"/>
          </w:tcPr>
          <w:p w:rsidR="009673C8" w:rsidRPr="00F364F0" w:rsidRDefault="009673C8" w:rsidP="007E3975">
            <w:pPr>
              <w:widowControl/>
              <w:rPr>
                <w:rFonts w:ascii="ＭＳ 明朝" w:hAnsi="ＭＳ 明朝"/>
                <w:kern w:val="0"/>
                <w:szCs w:val="21"/>
              </w:rPr>
            </w:pPr>
          </w:p>
        </w:tc>
        <w:tc>
          <w:tcPr>
            <w:tcW w:w="3781" w:type="dxa"/>
            <w:vAlign w:val="center"/>
          </w:tcPr>
          <w:p w:rsidR="009673C8" w:rsidRPr="00F364F0" w:rsidRDefault="009673C8" w:rsidP="007E3975">
            <w:pPr>
              <w:rPr>
                <w:rFonts w:ascii="ＭＳ 明朝" w:hAnsi="ＭＳ 明朝" w:cs="ＭＳ ゴシック"/>
                <w:szCs w:val="21"/>
              </w:rPr>
            </w:pPr>
            <w:r w:rsidRPr="00F364F0">
              <w:rPr>
                <w:rFonts w:ascii="ＭＳ 明朝" w:hAnsi="ＭＳ 明朝" w:cs="ＭＳ ゴシック" w:hint="eastAsia"/>
                <w:szCs w:val="21"/>
              </w:rPr>
              <w:t>その他の劣化及び損傷</w:t>
            </w:r>
          </w:p>
        </w:tc>
        <w:tc>
          <w:tcPr>
            <w:tcW w:w="1401" w:type="dxa"/>
            <w:vAlign w:val="center"/>
          </w:tcPr>
          <w:p w:rsidR="009673C8" w:rsidRPr="00F364F0" w:rsidRDefault="009673C8" w:rsidP="007E3975">
            <w:pPr>
              <w:jc w:val="left"/>
              <w:rPr>
                <w:rFonts w:ascii="ＭＳ 明朝" w:hAnsi="ＭＳ 明朝" w:cs="ＭＳ ゴシック"/>
                <w:szCs w:val="21"/>
              </w:rPr>
            </w:pPr>
            <w:r w:rsidRPr="00F364F0">
              <w:rPr>
                <w:rFonts w:ascii="ＭＳ 明朝" w:hAnsi="ＭＳ 明朝" w:cs="ＭＳ ゴシック" w:hint="eastAsia"/>
                <w:szCs w:val="21"/>
              </w:rPr>
              <w:t xml:space="preserve">□有　□無　</w:t>
            </w:r>
          </w:p>
          <w:p w:rsidR="009673C8" w:rsidRPr="00F364F0" w:rsidRDefault="009673C8" w:rsidP="007E3975">
            <w:pPr>
              <w:jc w:val="left"/>
              <w:rPr>
                <w:rFonts w:ascii="ＭＳ 明朝" w:hAnsi="ＭＳ 明朝" w:cs="ＭＳ ゴシック"/>
                <w:szCs w:val="21"/>
              </w:rPr>
            </w:pPr>
            <w:r w:rsidRPr="00F364F0">
              <w:rPr>
                <w:rFonts w:ascii="ＭＳ 明朝" w:hAnsi="ＭＳ 明朝" w:cs="ＭＳ ゴシック" w:hint="eastAsia"/>
                <w:szCs w:val="21"/>
              </w:rPr>
              <w:t>□該当なし</w:t>
            </w:r>
          </w:p>
        </w:tc>
        <w:tc>
          <w:tcPr>
            <w:tcW w:w="2099" w:type="dxa"/>
            <w:vAlign w:val="center"/>
          </w:tcPr>
          <w:p w:rsidR="009673C8" w:rsidRPr="00F364F0" w:rsidRDefault="009673C8" w:rsidP="007E3975">
            <w:pPr>
              <w:rPr>
                <w:rFonts w:ascii="ＭＳ 明朝" w:hAnsi="ＭＳ 明朝" w:cs="ＭＳ ゴシック"/>
                <w:szCs w:val="21"/>
              </w:rPr>
            </w:pPr>
          </w:p>
        </w:tc>
      </w:tr>
      <w:tr w:rsidR="009673C8" w:rsidRPr="00F364F0" w:rsidTr="007E3975">
        <w:trPr>
          <w:trHeight w:val="167"/>
        </w:trPr>
        <w:tc>
          <w:tcPr>
            <w:tcW w:w="1926" w:type="dxa"/>
            <w:vAlign w:val="center"/>
          </w:tcPr>
          <w:p w:rsidR="009673C8" w:rsidRPr="00F364F0" w:rsidRDefault="009673C8" w:rsidP="007E3975">
            <w:pPr>
              <w:rPr>
                <w:rFonts w:ascii="ＭＳ 明朝" w:hAnsi="ＭＳ 明朝"/>
                <w:kern w:val="0"/>
                <w:szCs w:val="21"/>
              </w:rPr>
            </w:pPr>
            <w:r w:rsidRPr="00F364F0">
              <w:rPr>
                <w:rFonts w:ascii="ＭＳ 明朝" w:hAnsi="ＭＳ 明朝" w:hint="eastAsia"/>
                <w:kern w:val="0"/>
                <w:szCs w:val="21"/>
              </w:rPr>
              <w:t>調　査　結　果</w:t>
            </w:r>
          </w:p>
        </w:tc>
        <w:tc>
          <w:tcPr>
            <w:tcW w:w="7281" w:type="dxa"/>
            <w:gridSpan w:val="3"/>
            <w:vAlign w:val="center"/>
          </w:tcPr>
          <w:p w:rsidR="009673C8" w:rsidRPr="00F364F0" w:rsidRDefault="009673C8" w:rsidP="007E3975">
            <w:pPr>
              <w:rPr>
                <w:rFonts w:ascii="ＭＳ 明朝" w:hAnsi="ＭＳ 明朝"/>
                <w:kern w:val="0"/>
                <w:szCs w:val="21"/>
              </w:rPr>
            </w:pPr>
            <w:r w:rsidRPr="00F364F0">
              <w:rPr>
                <w:rFonts w:ascii="ＭＳ 明朝" w:hAnsi="ＭＳ 明朝" w:hint="eastAsia"/>
                <w:kern w:val="0"/>
                <w:szCs w:val="21"/>
              </w:rPr>
              <w:t>□耐震性能が低下するような著しい劣化、損傷等なし</w:t>
            </w:r>
          </w:p>
          <w:p w:rsidR="009673C8" w:rsidRPr="00F364F0" w:rsidRDefault="009673C8" w:rsidP="007E3975">
            <w:pPr>
              <w:rPr>
                <w:rFonts w:ascii="ＭＳ 明朝" w:hAnsi="ＭＳ 明朝"/>
                <w:kern w:val="0"/>
                <w:szCs w:val="21"/>
              </w:rPr>
            </w:pPr>
            <w:r w:rsidRPr="00F364F0">
              <w:rPr>
                <w:rFonts w:ascii="ＭＳ 明朝" w:hAnsi="ＭＳ 明朝" w:hint="eastAsia"/>
                <w:kern w:val="0"/>
                <w:szCs w:val="21"/>
              </w:rPr>
              <w:t>□耐震性能が低下するような著しい劣化、損傷等あり</w:t>
            </w:r>
          </w:p>
        </w:tc>
      </w:tr>
      <w:tr w:rsidR="009673C8" w:rsidRPr="00F364F0" w:rsidTr="007E3975">
        <w:trPr>
          <w:trHeight w:val="795"/>
        </w:trPr>
        <w:tc>
          <w:tcPr>
            <w:tcW w:w="1926" w:type="dxa"/>
            <w:vAlign w:val="center"/>
          </w:tcPr>
          <w:p w:rsidR="009673C8" w:rsidRPr="00F364F0" w:rsidRDefault="009673C8" w:rsidP="007E3975">
            <w:pPr>
              <w:widowControl/>
              <w:rPr>
                <w:rFonts w:ascii="ＭＳ 明朝" w:hAnsi="ＭＳ 明朝"/>
                <w:kern w:val="0"/>
                <w:szCs w:val="21"/>
              </w:rPr>
            </w:pPr>
            <w:r w:rsidRPr="00F364F0">
              <w:rPr>
                <w:rFonts w:ascii="ＭＳ 明朝" w:hAnsi="ＭＳ 明朝" w:hint="eastAsia"/>
                <w:kern w:val="0"/>
                <w:szCs w:val="21"/>
              </w:rPr>
              <w:t>備　　　　　考</w:t>
            </w:r>
          </w:p>
        </w:tc>
        <w:tc>
          <w:tcPr>
            <w:tcW w:w="7281" w:type="dxa"/>
            <w:gridSpan w:val="3"/>
          </w:tcPr>
          <w:p w:rsidR="009673C8" w:rsidRPr="00F364F0" w:rsidRDefault="009673C8" w:rsidP="007E3975">
            <w:pPr>
              <w:jc w:val="left"/>
              <w:rPr>
                <w:rFonts w:ascii="ＭＳ 明朝" w:hAnsi="ＭＳ 明朝"/>
                <w:kern w:val="0"/>
                <w:szCs w:val="21"/>
              </w:rPr>
            </w:pPr>
          </w:p>
        </w:tc>
      </w:tr>
    </w:tbl>
    <w:p w:rsidR="009673C8" w:rsidRPr="00F364F0" w:rsidRDefault="009673C8" w:rsidP="00A85A6B">
      <w:pPr>
        <w:widowControl/>
        <w:ind w:leftChars="100" w:left="840" w:hangingChars="300" w:hanging="630"/>
        <w:rPr>
          <w:rFonts w:ascii="ＭＳ 明朝" w:hAnsi="ＭＳ 明朝" w:cs="ＭＳ ゴシック"/>
          <w:szCs w:val="21"/>
        </w:rPr>
      </w:pPr>
      <w:r w:rsidRPr="00F364F0">
        <w:rPr>
          <w:rFonts w:ascii="ＭＳ 明朝" w:hAnsi="ＭＳ 明朝" w:cs="ＭＳ ゴシック" w:hint="eastAsia"/>
          <w:szCs w:val="21"/>
        </w:rPr>
        <w:t>注</w:t>
      </w:r>
      <w:r w:rsidR="007E3975">
        <w:rPr>
          <w:rFonts w:ascii="ＭＳ 明朝" w:hAnsi="ＭＳ 明朝" w:cs="ＭＳ ゴシック" w:hint="eastAsia"/>
          <w:szCs w:val="21"/>
        </w:rPr>
        <w:t xml:space="preserve">１　</w:t>
      </w:r>
      <w:r w:rsidRPr="00F364F0">
        <w:rPr>
          <w:rFonts w:ascii="ＭＳ 明朝" w:hAnsi="ＭＳ 明朝" w:cs="ＭＳ ゴシック" w:hint="eastAsia"/>
          <w:szCs w:val="21"/>
        </w:rPr>
        <w:t>調査状況並びに調査結果は該当するチェックボックスに「レ」マークを入れてください。</w:t>
      </w:r>
    </w:p>
    <w:p w:rsidR="009673C8" w:rsidRPr="00F364F0" w:rsidRDefault="007E3975" w:rsidP="00A85A6B">
      <w:pPr>
        <w:widowControl/>
        <w:ind w:firstLineChars="200" w:firstLine="420"/>
      </w:pPr>
      <w:r>
        <w:rPr>
          <w:rFonts w:ascii="ＭＳ 明朝" w:hAnsi="ＭＳ 明朝" w:cs="ＭＳ ゴシック" w:hint="eastAsia"/>
          <w:szCs w:val="21"/>
        </w:rPr>
        <w:t xml:space="preserve">２　</w:t>
      </w:r>
      <w:r w:rsidR="009673C8" w:rsidRPr="00F364F0">
        <w:rPr>
          <w:rFonts w:ascii="ＭＳ 明朝" w:hAnsi="ＭＳ 明朝" w:cs="ＭＳ ゴシック" w:hint="eastAsia"/>
          <w:szCs w:val="21"/>
        </w:rPr>
        <w:t>調査対象建築物の外壁及び屋根の状態を確認できる写真を添付してください。</w:t>
      </w:r>
    </w:p>
    <w:sectPr w:rsidR="009673C8" w:rsidRPr="00F364F0" w:rsidSect="00101C3B">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8B" w:rsidRDefault="00B10D8B" w:rsidP="00A11B4C">
      <w:r>
        <w:separator/>
      </w:r>
    </w:p>
  </w:endnote>
  <w:endnote w:type="continuationSeparator" w:id="0">
    <w:p w:rsidR="00B10D8B" w:rsidRDefault="00B10D8B"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8B" w:rsidRDefault="00B10D8B" w:rsidP="00A11B4C">
      <w:r>
        <w:separator/>
      </w:r>
    </w:p>
  </w:footnote>
  <w:footnote w:type="continuationSeparator" w:id="0">
    <w:p w:rsidR="00B10D8B" w:rsidRDefault="00B10D8B"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336E"/>
    <w:rsid w:val="000155DE"/>
    <w:rsid w:val="000A6C8E"/>
    <w:rsid w:val="000B3073"/>
    <w:rsid w:val="00101C3B"/>
    <w:rsid w:val="001151D7"/>
    <w:rsid w:val="00120E77"/>
    <w:rsid w:val="001B1C13"/>
    <w:rsid w:val="001B3135"/>
    <w:rsid w:val="001C5E1F"/>
    <w:rsid w:val="001E5A99"/>
    <w:rsid w:val="00214C1C"/>
    <w:rsid w:val="00222154"/>
    <w:rsid w:val="00227BF3"/>
    <w:rsid w:val="00241DA6"/>
    <w:rsid w:val="002461D2"/>
    <w:rsid w:val="0027749B"/>
    <w:rsid w:val="00287888"/>
    <w:rsid w:val="002A548C"/>
    <w:rsid w:val="002B16DE"/>
    <w:rsid w:val="0030025C"/>
    <w:rsid w:val="00302DDE"/>
    <w:rsid w:val="00320E6C"/>
    <w:rsid w:val="00334A41"/>
    <w:rsid w:val="0034737B"/>
    <w:rsid w:val="00364193"/>
    <w:rsid w:val="003E019D"/>
    <w:rsid w:val="003E03F8"/>
    <w:rsid w:val="003E7D2D"/>
    <w:rsid w:val="0041133E"/>
    <w:rsid w:val="0042327A"/>
    <w:rsid w:val="004601BB"/>
    <w:rsid w:val="00472ECE"/>
    <w:rsid w:val="00477260"/>
    <w:rsid w:val="0048664F"/>
    <w:rsid w:val="00490744"/>
    <w:rsid w:val="004A4FF4"/>
    <w:rsid w:val="004E6131"/>
    <w:rsid w:val="0052446A"/>
    <w:rsid w:val="00525F55"/>
    <w:rsid w:val="00531587"/>
    <w:rsid w:val="0059665F"/>
    <w:rsid w:val="00655699"/>
    <w:rsid w:val="006778BD"/>
    <w:rsid w:val="00691C26"/>
    <w:rsid w:val="00694A2D"/>
    <w:rsid w:val="0071138C"/>
    <w:rsid w:val="007130F1"/>
    <w:rsid w:val="007139D6"/>
    <w:rsid w:val="007167AD"/>
    <w:rsid w:val="00757485"/>
    <w:rsid w:val="007B2687"/>
    <w:rsid w:val="007E0F04"/>
    <w:rsid w:val="007E3975"/>
    <w:rsid w:val="008139DF"/>
    <w:rsid w:val="008377A6"/>
    <w:rsid w:val="0086717F"/>
    <w:rsid w:val="008721EE"/>
    <w:rsid w:val="00872C6B"/>
    <w:rsid w:val="00912786"/>
    <w:rsid w:val="00961BCF"/>
    <w:rsid w:val="009673C8"/>
    <w:rsid w:val="00976C1D"/>
    <w:rsid w:val="00985246"/>
    <w:rsid w:val="009B740C"/>
    <w:rsid w:val="00A01D8E"/>
    <w:rsid w:val="00A11B4C"/>
    <w:rsid w:val="00A459ED"/>
    <w:rsid w:val="00A51805"/>
    <w:rsid w:val="00A51C98"/>
    <w:rsid w:val="00A75CE3"/>
    <w:rsid w:val="00A85A6B"/>
    <w:rsid w:val="00A95ED8"/>
    <w:rsid w:val="00AD75B4"/>
    <w:rsid w:val="00AE3029"/>
    <w:rsid w:val="00B10D8B"/>
    <w:rsid w:val="00B50282"/>
    <w:rsid w:val="00B558B4"/>
    <w:rsid w:val="00B80F6E"/>
    <w:rsid w:val="00B8772B"/>
    <w:rsid w:val="00B95413"/>
    <w:rsid w:val="00BB4D75"/>
    <w:rsid w:val="00BD1FB9"/>
    <w:rsid w:val="00C546F0"/>
    <w:rsid w:val="00C62D9E"/>
    <w:rsid w:val="00C66550"/>
    <w:rsid w:val="00C84E38"/>
    <w:rsid w:val="00C9309E"/>
    <w:rsid w:val="00CA09EF"/>
    <w:rsid w:val="00CA5BE8"/>
    <w:rsid w:val="00CB4EAF"/>
    <w:rsid w:val="00CF510B"/>
    <w:rsid w:val="00D1094C"/>
    <w:rsid w:val="00D2443B"/>
    <w:rsid w:val="00D50792"/>
    <w:rsid w:val="00D87B76"/>
    <w:rsid w:val="00DA6CF4"/>
    <w:rsid w:val="00DE26AE"/>
    <w:rsid w:val="00E00D32"/>
    <w:rsid w:val="00E23A33"/>
    <w:rsid w:val="00E428DB"/>
    <w:rsid w:val="00E72B34"/>
    <w:rsid w:val="00ED6A93"/>
    <w:rsid w:val="00EF3E33"/>
    <w:rsid w:val="00EF6C66"/>
    <w:rsid w:val="00F26EB3"/>
    <w:rsid w:val="00F606D4"/>
    <w:rsid w:val="00FA6254"/>
    <w:rsid w:val="00FD0D62"/>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3389-4AA4-4A8F-AE51-17BA2450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598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12</cp:revision>
  <cp:lastPrinted>2010-06-25T06:42:00Z</cp:lastPrinted>
  <dcterms:created xsi:type="dcterms:W3CDTF">2021-09-13T00:54:00Z</dcterms:created>
  <dcterms:modified xsi:type="dcterms:W3CDTF">2021-09-30T00:57:00Z</dcterms:modified>
</cp:coreProperties>
</file>