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AEF" w:rsidRDefault="00814462" w:rsidP="00814462">
      <w:r>
        <w:rPr>
          <w:rFonts w:hint="eastAsia"/>
        </w:rPr>
        <w:t>利用規約・注意事項</w:t>
      </w:r>
    </w:p>
    <w:p w:rsidR="00814462" w:rsidRDefault="00814462" w:rsidP="00814462">
      <w:r>
        <w:rPr>
          <w:rFonts w:hint="eastAsia"/>
        </w:rPr>
        <w:t>＜ご利用にあたって＞</w:t>
      </w:r>
    </w:p>
    <w:p w:rsidR="00391AD9" w:rsidRPr="00142912" w:rsidRDefault="00814462" w:rsidP="00391AD9">
      <w:pPr>
        <w:ind w:left="210" w:hangingChars="100" w:hanging="210"/>
        <w:rPr>
          <w:rFonts w:ascii="ＭＳ 明朝" w:eastAsia="ＭＳ 明朝" w:hAnsi="ＭＳ 明朝"/>
        </w:rPr>
      </w:pPr>
      <w:r>
        <w:rPr>
          <w:rFonts w:hint="eastAsia"/>
        </w:rPr>
        <w:t>・利用者は</w:t>
      </w:r>
      <w:r w:rsidR="00391AD9">
        <w:rPr>
          <w:rFonts w:hint="eastAsia"/>
        </w:rPr>
        <w:t>横手市に住所があり、居住し、</w:t>
      </w:r>
      <w:r>
        <w:rPr>
          <w:rFonts w:hint="eastAsia"/>
        </w:rPr>
        <w:t>聴覚・言語機能</w:t>
      </w:r>
      <w:r w:rsidR="00391AD9">
        <w:rPr>
          <w:rFonts w:hint="eastAsia"/>
        </w:rPr>
        <w:t>の</w:t>
      </w:r>
      <w:r>
        <w:rPr>
          <w:rFonts w:hint="eastAsia"/>
        </w:rPr>
        <w:t>障がい</w:t>
      </w:r>
      <w:r w:rsidR="00337EBC">
        <w:rPr>
          <w:rFonts w:hint="eastAsia"/>
        </w:rPr>
        <w:t>により、</w:t>
      </w:r>
      <w:r>
        <w:rPr>
          <w:rFonts w:hint="eastAsia"/>
        </w:rPr>
        <w:t>音声による１１９番通報が困難な方</w:t>
      </w:r>
      <w:r w:rsidR="00FD10A4" w:rsidRPr="00142912">
        <w:rPr>
          <w:rFonts w:hint="eastAsia"/>
        </w:rPr>
        <w:t>、又</w:t>
      </w:r>
      <w:r w:rsidR="000561AA">
        <w:rPr>
          <w:rFonts w:hint="eastAsia"/>
        </w:rPr>
        <w:t>は</w:t>
      </w:r>
      <w:r w:rsidR="00FD10A4" w:rsidRPr="00142912">
        <w:rPr>
          <w:rFonts w:hint="eastAsia"/>
        </w:rPr>
        <w:t>消防長が特に必要と認めている方</w:t>
      </w:r>
      <w:r w:rsidR="009815B7" w:rsidRPr="00142912">
        <w:rPr>
          <w:rFonts w:hint="eastAsia"/>
        </w:rPr>
        <w:t>が</w:t>
      </w:r>
      <w:r w:rsidR="009815B7" w:rsidRPr="00142912">
        <w:rPr>
          <w:rFonts w:ascii="ＭＳ 明朝" w:eastAsia="ＭＳ 明朝" w:hAnsi="ＭＳ 明朝" w:hint="eastAsia"/>
        </w:rPr>
        <w:t>対象となります。</w:t>
      </w:r>
    </w:p>
    <w:p w:rsidR="00FD10A4" w:rsidRPr="00142912" w:rsidRDefault="00814462" w:rsidP="00667335">
      <w:pPr>
        <w:ind w:left="210" w:hangingChars="100" w:hanging="210"/>
        <w:rPr>
          <w:rFonts w:ascii="ＭＳ 明朝" w:eastAsia="ＭＳ 明朝" w:hAnsi="ＭＳ 明朝"/>
        </w:rPr>
      </w:pPr>
      <w:r w:rsidRPr="00142912">
        <w:rPr>
          <w:rFonts w:ascii="ＭＳ 明朝" w:eastAsia="ＭＳ 明朝" w:hAnsi="ＭＳ 明朝" w:hint="eastAsia"/>
        </w:rPr>
        <w:t>・</w:t>
      </w:r>
      <w:r w:rsidR="00FD10A4" w:rsidRPr="00142912">
        <w:rPr>
          <w:rFonts w:ascii="ＭＳ 明朝" w:eastAsia="ＭＳ 明朝" w:hAnsi="ＭＳ 明朝" w:hint="eastAsia"/>
        </w:rPr>
        <w:t>利用するには</w:t>
      </w:r>
      <w:r w:rsidR="00667335" w:rsidRPr="00142912">
        <w:rPr>
          <w:rFonts w:ascii="ＭＳ 明朝" w:eastAsia="ＭＳ 明朝" w:hAnsi="ＭＳ 明朝" w:hint="eastAsia"/>
        </w:rPr>
        <w:t>インターネット機能、メール機能、ＧＰＳ</w:t>
      </w:r>
      <w:r w:rsidR="000B3029" w:rsidRPr="00142912">
        <w:rPr>
          <w:rFonts w:ascii="ＭＳ 明朝" w:eastAsia="ＭＳ 明朝" w:hAnsi="ＭＳ 明朝" w:hint="eastAsia"/>
        </w:rPr>
        <w:t>（位置情報）</w:t>
      </w:r>
      <w:r w:rsidR="00667335" w:rsidRPr="00142912">
        <w:rPr>
          <w:rFonts w:ascii="ＭＳ 明朝" w:eastAsia="ＭＳ 明朝" w:hAnsi="ＭＳ 明朝" w:hint="eastAsia"/>
        </w:rPr>
        <w:t>機能を使うことができる</w:t>
      </w:r>
      <w:r w:rsidR="00032BA6" w:rsidRPr="00142912">
        <w:rPr>
          <w:rFonts w:ascii="ＭＳ 明朝" w:eastAsia="ＭＳ 明朝" w:hAnsi="ＭＳ 明朝" w:hint="eastAsia"/>
        </w:rPr>
        <w:t>利用者個人所有の</w:t>
      </w:r>
      <w:r w:rsidR="00667335" w:rsidRPr="00142912">
        <w:rPr>
          <w:rFonts w:ascii="ＭＳ 明朝" w:eastAsia="ＭＳ 明朝" w:hAnsi="ＭＳ 明朝" w:hint="eastAsia"/>
        </w:rPr>
        <w:t>スマートフォン</w:t>
      </w:r>
      <w:r w:rsidR="003D5103" w:rsidRPr="00142912">
        <w:rPr>
          <w:rFonts w:ascii="ＭＳ 明朝" w:eastAsia="ＭＳ 明朝" w:hAnsi="ＭＳ 明朝" w:hint="eastAsia"/>
        </w:rPr>
        <w:t>、携帯電話</w:t>
      </w:r>
      <w:r w:rsidR="00032BA6" w:rsidRPr="00142912">
        <w:rPr>
          <w:rFonts w:ascii="ＭＳ 明朝" w:eastAsia="ＭＳ 明朝" w:hAnsi="ＭＳ 明朝" w:hint="eastAsia"/>
        </w:rPr>
        <w:t>、タブレット</w:t>
      </w:r>
      <w:r w:rsidR="00667335" w:rsidRPr="00142912">
        <w:rPr>
          <w:rFonts w:ascii="ＭＳ 明朝" w:eastAsia="ＭＳ 明朝" w:hAnsi="ＭＳ 明朝" w:hint="eastAsia"/>
        </w:rPr>
        <w:t>などが必要となります。</w:t>
      </w:r>
    </w:p>
    <w:p w:rsidR="003D5103" w:rsidRPr="00142912" w:rsidRDefault="000B3029" w:rsidP="003D5103">
      <w:pPr>
        <w:ind w:left="630" w:hangingChars="300" w:hanging="630"/>
        <w:rPr>
          <w:rFonts w:ascii="ＭＳ 明朝" w:eastAsia="ＭＳ 明朝" w:hAnsi="ＭＳ 明朝"/>
          <w:bCs/>
        </w:rPr>
      </w:pPr>
      <w:r w:rsidRPr="00142912">
        <w:rPr>
          <w:rFonts w:ascii="ＭＳ 明朝" w:eastAsia="ＭＳ 明朝" w:hAnsi="ＭＳ 明朝" w:hint="eastAsia"/>
        </w:rPr>
        <w:t xml:space="preserve">　※</w:t>
      </w:r>
      <w:r w:rsidR="003D5103" w:rsidRPr="00142912">
        <w:rPr>
          <w:rFonts w:ascii="ＭＳ 明朝" w:eastAsia="ＭＳ 明朝" w:hAnsi="ＭＳ 明朝" w:hint="eastAsia"/>
          <w:bCs/>
        </w:rPr>
        <w:t>【 スマートフォン・タブレットの場合 】</w:t>
      </w:r>
    </w:p>
    <w:p w:rsidR="003D5103" w:rsidRPr="00142912" w:rsidRDefault="003D5103" w:rsidP="003D5103">
      <w:pPr>
        <w:ind w:leftChars="300" w:left="630"/>
        <w:rPr>
          <w:rFonts w:ascii="ＭＳ 明朝" w:eastAsia="ＭＳ 明朝" w:hAnsi="ＭＳ 明朝"/>
        </w:rPr>
      </w:pPr>
      <w:r w:rsidRPr="00142912">
        <w:rPr>
          <w:rFonts w:ascii="ＭＳ 明朝" w:eastAsia="ＭＳ 明朝" w:hAnsi="ＭＳ 明朝" w:hint="eastAsia"/>
          <w:bCs/>
        </w:rPr>
        <w:t>・</w:t>
      </w:r>
      <w:r w:rsidRPr="00142912">
        <w:rPr>
          <w:rFonts w:ascii="ＭＳ 明朝" w:eastAsia="ＭＳ 明朝" w:hAnsi="ＭＳ 明朝" w:hint="eastAsia"/>
        </w:rPr>
        <w:t>OSのバージョンが、Android（5.0以降）、iOS（9.0以降）であること。</w:t>
      </w:r>
    </w:p>
    <w:p w:rsidR="003D5103" w:rsidRPr="00142912" w:rsidRDefault="003D5103" w:rsidP="003D5103">
      <w:pPr>
        <w:ind w:leftChars="200" w:left="630" w:hangingChars="100" w:hanging="210"/>
        <w:rPr>
          <w:rFonts w:ascii="ＭＳ 明朝" w:eastAsia="ＭＳ 明朝" w:hAnsi="ＭＳ 明朝"/>
          <w:bCs/>
        </w:rPr>
      </w:pPr>
      <w:r w:rsidRPr="00142912">
        <w:rPr>
          <w:rFonts w:ascii="ＭＳ 明朝" w:eastAsia="ＭＳ 明朝" w:hAnsi="ＭＳ 明朝" w:hint="eastAsia"/>
          <w:bCs/>
        </w:rPr>
        <w:t>【 フィーチャーフォン</w:t>
      </w:r>
      <w:r w:rsidR="004D6CB8" w:rsidRPr="00142912">
        <w:rPr>
          <w:rFonts w:ascii="ＭＳ 明朝" w:eastAsia="ＭＳ 明朝" w:hAnsi="ＭＳ 明朝" w:hint="eastAsia"/>
          <w:bCs/>
        </w:rPr>
        <w:t>（通称ガラケー）</w:t>
      </w:r>
      <w:r w:rsidRPr="00142912">
        <w:rPr>
          <w:rFonts w:ascii="ＭＳ 明朝" w:eastAsia="ＭＳ 明朝" w:hAnsi="ＭＳ 明朝" w:hint="eastAsia"/>
          <w:bCs/>
        </w:rPr>
        <w:t>の場合 】</w:t>
      </w:r>
    </w:p>
    <w:p w:rsidR="004D6CB8" w:rsidRPr="00142912" w:rsidRDefault="003D5103" w:rsidP="003D5103">
      <w:pPr>
        <w:ind w:leftChars="300" w:left="630"/>
        <w:rPr>
          <w:rFonts w:ascii="ＭＳ 明朝" w:eastAsia="ＭＳ 明朝" w:hAnsi="ＭＳ 明朝"/>
        </w:rPr>
      </w:pPr>
      <w:r w:rsidRPr="00142912">
        <w:rPr>
          <w:rFonts w:ascii="ＭＳ 明朝" w:eastAsia="ＭＳ 明朝" w:hAnsi="ＭＳ 明朝" w:hint="eastAsia"/>
        </w:rPr>
        <w:t>・</w:t>
      </w:r>
      <w:r w:rsidR="004D6CB8" w:rsidRPr="00142912">
        <w:rPr>
          <w:rFonts w:ascii="ＭＳ 明朝" w:eastAsia="ＭＳ 明朝" w:hAnsi="ＭＳ 明朝" w:hint="eastAsia"/>
        </w:rPr>
        <w:t>ＳＨＡ-２</w:t>
      </w:r>
      <w:r w:rsidRPr="00142912">
        <w:rPr>
          <w:rFonts w:ascii="ＭＳ 明朝" w:eastAsia="ＭＳ 明朝" w:hAnsi="ＭＳ 明朝" w:hint="eastAsia"/>
        </w:rPr>
        <w:t>証明書に対応していること。</w:t>
      </w:r>
    </w:p>
    <w:p w:rsidR="003D5103" w:rsidRPr="00142912" w:rsidRDefault="003D5103" w:rsidP="003D5103">
      <w:pPr>
        <w:ind w:leftChars="300" w:left="630"/>
        <w:rPr>
          <w:rFonts w:ascii="ＭＳ 明朝" w:eastAsia="ＭＳ 明朝" w:hAnsi="ＭＳ 明朝"/>
        </w:rPr>
      </w:pPr>
      <w:r w:rsidRPr="00142912">
        <w:rPr>
          <w:rFonts w:ascii="ＭＳ 明朝" w:eastAsia="ＭＳ 明朝" w:hAnsi="ＭＳ 明朝" w:hint="eastAsia"/>
        </w:rPr>
        <w:t>・cookieに対応していること</w:t>
      </w:r>
      <w:r w:rsidR="004D6CB8" w:rsidRPr="00142912">
        <w:rPr>
          <w:rFonts w:ascii="ＭＳ 明朝" w:eastAsia="ＭＳ 明朝" w:hAnsi="ＭＳ 明朝" w:hint="eastAsia"/>
        </w:rPr>
        <w:t>。</w:t>
      </w:r>
    </w:p>
    <w:p w:rsidR="004D6CB8" w:rsidRPr="00142912" w:rsidRDefault="004D6CB8" w:rsidP="004F659D">
      <w:pPr>
        <w:ind w:leftChars="200" w:left="420"/>
        <w:rPr>
          <w:rFonts w:ascii="ＭＳ 明朝" w:eastAsia="ＭＳ 明朝" w:hAnsi="ＭＳ 明朝"/>
        </w:rPr>
      </w:pPr>
      <w:r w:rsidRPr="00142912">
        <w:rPr>
          <w:rFonts w:ascii="ＭＳ 明朝" w:eastAsia="ＭＳ 明朝" w:hAnsi="ＭＳ 明朝" w:hint="eastAsia"/>
        </w:rPr>
        <w:t>尚、</w:t>
      </w:r>
      <w:r w:rsidRPr="00142912">
        <w:rPr>
          <w:rFonts w:ascii="ＭＳ 明朝" w:eastAsia="ＭＳ 明朝" w:hAnsi="ＭＳ 明朝" w:hint="eastAsia"/>
          <w:bCs/>
        </w:rPr>
        <w:t>スマートフォン・タブレット、フィーチャーフォン（通称ガラケー）の機能に関する詳細なお問い合わせは、購入された販売店にご確認ください。</w:t>
      </w:r>
    </w:p>
    <w:p w:rsidR="000B3029" w:rsidRPr="00142912" w:rsidRDefault="000B3029" w:rsidP="000B3029">
      <w:pPr>
        <w:ind w:left="210" w:hangingChars="100" w:hanging="210"/>
        <w:rPr>
          <w:rFonts w:ascii="ＭＳ 明朝" w:eastAsia="ＭＳ 明朝" w:hAnsi="ＭＳ 明朝"/>
          <w:color w:val="000000" w:themeColor="text1"/>
          <w:sz w:val="20"/>
          <w:szCs w:val="20"/>
        </w:rPr>
      </w:pPr>
      <w:r w:rsidRPr="00142912">
        <w:rPr>
          <w:rFonts w:ascii="ＭＳ 明朝" w:eastAsia="ＭＳ 明朝" w:hAnsi="ＭＳ 明朝" w:hint="eastAsia"/>
        </w:rPr>
        <w:t>・メールアドレスの＠</w:t>
      </w:r>
      <w:r w:rsidRPr="00142912">
        <w:rPr>
          <w:rFonts w:ascii="ＭＳ 明朝" w:eastAsia="ＭＳ 明朝" w:hAnsi="ＭＳ 明朝" w:hint="eastAsia"/>
          <w:sz w:val="20"/>
          <w:szCs w:val="20"/>
        </w:rPr>
        <w:t>の直前又は先頭にピリオドやハイフンなどの記号があるアドレス（</w:t>
      </w:r>
      <w:hyperlink r:id="rId7" w:history="1">
        <w:r w:rsidRPr="00142912">
          <w:rPr>
            <w:rStyle w:val="a8"/>
            <w:rFonts w:ascii="ＭＳ 明朝" w:eastAsia="ＭＳ 明朝" w:hAnsi="ＭＳ 明朝" w:hint="eastAsia"/>
            <w:color w:val="000000" w:themeColor="text1"/>
            <w:sz w:val="20"/>
            <w:szCs w:val="20"/>
          </w:rPr>
          <w:t>****.@○</w:t>
        </w:r>
      </w:hyperlink>
      <w:r w:rsidRPr="00142912">
        <w:rPr>
          <w:rFonts w:ascii="ＭＳ 明朝" w:eastAsia="ＭＳ 明朝" w:hAnsi="ＭＳ 明朝" w:hint="eastAsia"/>
          <w:color w:val="000000" w:themeColor="text1"/>
          <w:sz w:val="20"/>
          <w:szCs w:val="20"/>
        </w:rPr>
        <w:t>○.ne.jp）や、ピリオドやハイフンなどの記号が連続しているアドレス(**...***@○○.ne.jp)は使用できません。</w:t>
      </w:r>
    </w:p>
    <w:p w:rsidR="00FD10A4" w:rsidRPr="004F659D" w:rsidRDefault="000B3029" w:rsidP="00814462">
      <w:pPr>
        <w:rPr>
          <w:rFonts w:ascii="ＭＳ 明朝" w:eastAsia="ＭＳ 明朝" w:hAnsi="ＭＳ 明朝"/>
        </w:rPr>
      </w:pPr>
      <w:r w:rsidRPr="00142912">
        <w:rPr>
          <w:rFonts w:ascii="ＭＳ 明朝" w:eastAsia="ＭＳ 明朝" w:hAnsi="ＭＳ 明朝" w:hint="eastAsia"/>
        </w:rPr>
        <w:t xml:space="preserve">　※メールアドレスの変更が必要です。</w:t>
      </w:r>
    </w:p>
    <w:p w:rsidR="007E38A0" w:rsidRDefault="007E38A0" w:rsidP="007E38A0">
      <w:pPr>
        <w:ind w:left="210" w:hangingChars="100" w:hanging="210"/>
        <w:rPr>
          <w:rFonts w:ascii="ＭＳ 明朝" w:eastAsia="ＭＳ 明朝" w:hAnsi="ＭＳ 明朝" w:cs="ＭＳ 明朝"/>
        </w:rPr>
      </w:pPr>
      <w:r>
        <w:rPr>
          <w:rFonts w:ascii="ＭＳ 明朝" w:eastAsia="ＭＳ 明朝" w:hAnsi="ＭＳ 明朝" w:cs="ＭＳ 明朝" w:hint="eastAsia"/>
        </w:rPr>
        <w:t>・ＮＥＴ１１９の登録は、消防側で強制するものでは、ありません。あくまでも、利用者側の意思により、登録するものです。</w:t>
      </w:r>
    </w:p>
    <w:p w:rsidR="00391AD9" w:rsidRPr="004F659D" w:rsidRDefault="00391AD9" w:rsidP="00391AD9">
      <w:pPr>
        <w:rPr>
          <w:rFonts w:ascii="ＭＳ 明朝" w:eastAsia="ＭＳ 明朝" w:hAnsi="ＭＳ 明朝"/>
        </w:rPr>
      </w:pPr>
      <w:r w:rsidRPr="004F659D">
        <w:rPr>
          <w:rFonts w:ascii="ＭＳ 明朝" w:eastAsia="ＭＳ 明朝" w:hAnsi="ＭＳ 明朝" w:hint="eastAsia"/>
        </w:rPr>
        <w:t>・ＮＥＴ１１９を利用する場合の通信利用料は、利用者のご負担となります。</w:t>
      </w:r>
    </w:p>
    <w:p w:rsidR="00391AD9" w:rsidRPr="004F659D" w:rsidRDefault="00391AD9" w:rsidP="00391AD9">
      <w:pPr>
        <w:rPr>
          <w:rFonts w:ascii="ＭＳ 明朝" w:eastAsia="ＭＳ 明朝" w:hAnsi="ＭＳ 明朝"/>
        </w:rPr>
      </w:pPr>
      <w:r w:rsidRPr="004F659D">
        <w:rPr>
          <w:rFonts w:ascii="ＭＳ 明朝" w:eastAsia="ＭＳ 明朝" w:hAnsi="ＭＳ 明朝" w:hint="eastAsia"/>
        </w:rPr>
        <w:t>・ＮＥＴ１１９利用時にはＧＰＳ機能をＯＮに設定してください。通報時にＯＮにすることは困難</w:t>
      </w:r>
    </w:p>
    <w:p w:rsidR="00391AD9" w:rsidRPr="004F659D" w:rsidRDefault="00391AD9" w:rsidP="00391AD9">
      <w:pPr>
        <w:ind w:firstLineChars="100" w:firstLine="210"/>
        <w:rPr>
          <w:rFonts w:ascii="ＭＳ 明朝" w:eastAsia="ＭＳ 明朝" w:hAnsi="ＭＳ 明朝"/>
        </w:rPr>
      </w:pPr>
      <w:r w:rsidRPr="004F659D">
        <w:rPr>
          <w:rFonts w:ascii="ＭＳ 明朝" w:eastAsia="ＭＳ 明朝" w:hAnsi="ＭＳ 明朝" w:hint="eastAsia"/>
        </w:rPr>
        <w:t>なので、常にＯＮにしておくことをお勧めします。</w:t>
      </w:r>
    </w:p>
    <w:p w:rsidR="00391AD9" w:rsidRPr="004F659D" w:rsidRDefault="00391AD9" w:rsidP="00391AD9">
      <w:pPr>
        <w:rPr>
          <w:rFonts w:ascii="ＭＳ 明朝" w:eastAsia="ＭＳ 明朝" w:hAnsi="ＭＳ 明朝"/>
        </w:rPr>
      </w:pPr>
      <w:r w:rsidRPr="004F659D">
        <w:rPr>
          <w:rFonts w:ascii="ＭＳ 明朝" w:eastAsia="ＭＳ 明朝" w:hAnsi="ＭＳ 明朝" w:hint="eastAsia"/>
        </w:rPr>
        <w:t>・迷惑メールの設定やアクセス制限</w:t>
      </w:r>
      <w:r w:rsidR="00170C31" w:rsidRPr="004F659D">
        <w:rPr>
          <w:rFonts w:ascii="ＭＳ 明朝" w:eastAsia="ＭＳ 明朝" w:hAnsi="ＭＳ 明朝" w:hint="eastAsia"/>
        </w:rPr>
        <w:t>をご利用の場合には、設定を変更しないと使用出来ない場合が</w:t>
      </w:r>
    </w:p>
    <w:p w:rsidR="00170C31" w:rsidRPr="004F659D" w:rsidRDefault="00170C31" w:rsidP="00170C31">
      <w:pPr>
        <w:ind w:firstLineChars="100" w:firstLine="210"/>
        <w:rPr>
          <w:rFonts w:ascii="ＭＳ 明朝" w:eastAsia="ＭＳ 明朝" w:hAnsi="ＭＳ 明朝"/>
        </w:rPr>
      </w:pPr>
      <w:r w:rsidRPr="004F659D">
        <w:rPr>
          <w:rFonts w:ascii="ＭＳ 明朝" w:eastAsia="ＭＳ 明朝" w:hAnsi="ＭＳ 明朝" w:hint="eastAsia"/>
        </w:rPr>
        <w:t>あります。</w:t>
      </w:r>
    </w:p>
    <w:p w:rsidR="00337EBC" w:rsidRPr="00337EBC" w:rsidRDefault="00337EBC" w:rsidP="00337EBC">
      <w:pPr>
        <w:ind w:left="210" w:hangingChars="100" w:hanging="210"/>
        <w:jc w:val="left"/>
        <w:rPr>
          <w:rFonts w:asciiTheme="minorEastAsia" w:hAnsiTheme="minorEastAsia"/>
        </w:rPr>
      </w:pPr>
      <w:r>
        <w:rPr>
          <w:rFonts w:ascii="游ゴシック" w:eastAsia="游ゴシック" w:hAnsi="游ゴシック" w:hint="eastAsia"/>
        </w:rPr>
        <w:t>・</w:t>
      </w:r>
      <w:r w:rsidRPr="00337EBC">
        <w:rPr>
          <w:rFonts w:asciiTheme="minorEastAsia" w:hAnsiTheme="minorEastAsia" w:hint="eastAsia"/>
        </w:rPr>
        <w:t>迷惑メールフィルタリング等をご利用の場合には、net119.speecan.jpドメインからのメールを拒否しないよう設定してください。</w:t>
      </w:r>
    </w:p>
    <w:p w:rsidR="00170C31" w:rsidRPr="004F659D" w:rsidRDefault="00170C31" w:rsidP="00170C31">
      <w:pPr>
        <w:rPr>
          <w:rFonts w:ascii="ＭＳ 明朝" w:eastAsia="ＭＳ 明朝" w:hAnsi="ＭＳ 明朝"/>
        </w:rPr>
      </w:pPr>
      <w:r w:rsidRPr="00337EBC">
        <w:rPr>
          <w:rFonts w:asciiTheme="minorEastAsia" w:hAnsiTheme="minorEastAsia" w:hint="eastAsia"/>
        </w:rPr>
        <w:t>・登録は、１台の携帯電話・スマー</w:t>
      </w:r>
      <w:r w:rsidRPr="004F659D">
        <w:rPr>
          <w:rFonts w:ascii="ＭＳ 明朝" w:eastAsia="ＭＳ 明朝" w:hAnsi="ＭＳ 明朝" w:hint="eastAsia"/>
        </w:rPr>
        <w:t>トフォンなどに対して１登録となります。複数の機器を登録す</w:t>
      </w:r>
    </w:p>
    <w:p w:rsidR="00170C31" w:rsidRPr="004F659D" w:rsidRDefault="00170C31" w:rsidP="00170C31">
      <w:pPr>
        <w:ind w:firstLineChars="100" w:firstLine="210"/>
        <w:rPr>
          <w:rFonts w:ascii="ＭＳ 明朝" w:eastAsia="ＭＳ 明朝" w:hAnsi="ＭＳ 明朝"/>
        </w:rPr>
      </w:pPr>
      <w:r w:rsidRPr="004F659D">
        <w:rPr>
          <w:rFonts w:ascii="ＭＳ 明朝" w:eastAsia="ＭＳ 明朝" w:hAnsi="ＭＳ 明朝" w:hint="eastAsia"/>
        </w:rPr>
        <w:t>る場合は、それぞれ個数ごとに登録が必要となります。</w:t>
      </w:r>
    </w:p>
    <w:p w:rsidR="005B158C" w:rsidRDefault="005B158C" w:rsidP="005B158C">
      <w:r w:rsidRPr="004F659D">
        <w:rPr>
          <w:rFonts w:ascii="ＭＳ 明朝" w:eastAsia="ＭＳ 明朝" w:hAnsi="ＭＳ 明朝" w:hint="eastAsia"/>
        </w:rPr>
        <w:t>・緊急連絡先を登録する場合は、事前に緊急連絡先と</w:t>
      </w:r>
      <w:r>
        <w:rPr>
          <w:rFonts w:hint="eastAsia"/>
        </w:rPr>
        <w:t>して登録される方の同意が必要です。</w:t>
      </w:r>
    </w:p>
    <w:p w:rsidR="005B158C" w:rsidRDefault="005B158C" w:rsidP="005B158C">
      <w:r>
        <w:rPr>
          <w:rFonts w:hint="eastAsia"/>
        </w:rPr>
        <w:t>・利用開始は、登録手続き完了後からできます。</w:t>
      </w:r>
    </w:p>
    <w:p w:rsidR="005B158C" w:rsidRDefault="005B158C" w:rsidP="005B158C">
      <w:r>
        <w:rPr>
          <w:rFonts w:hint="eastAsia"/>
        </w:rPr>
        <w:t>・</w:t>
      </w:r>
      <w:r w:rsidR="007E25F6">
        <w:rPr>
          <w:rFonts w:hint="eastAsia"/>
        </w:rPr>
        <w:t>認証エラーなどが発生し、利用できない場合は記載の問合せ先へお問い合わせてください。</w:t>
      </w:r>
    </w:p>
    <w:p w:rsidR="007E25F6" w:rsidRDefault="007E25F6" w:rsidP="007E25F6">
      <w:pPr>
        <w:ind w:left="210" w:hangingChars="100" w:hanging="210"/>
      </w:pPr>
      <w:r>
        <w:rPr>
          <w:rFonts w:hint="eastAsia"/>
        </w:rPr>
        <w:t>・利用する携帯電話・スマートフォンは、端末ロック等、第三者に容易に操作されないよう厳重に管理してください。</w:t>
      </w:r>
    </w:p>
    <w:p w:rsidR="00D50C23" w:rsidRDefault="00D50C23" w:rsidP="007E25F6">
      <w:pPr>
        <w:ind w:left="210" w:hangingChars="100" w:hanging="210"/>
        <w:rPr>
          <w:rFonts w:asciiTheme="minorEastAsia" w:hAnsiTheme="minorEastAsia" w:cs="ＭＳ 明朝"/>
        </w:rPr>
      </w:pPr>
    </w:p>
    <w:p w:rsidR="00ED0DB7" w:rsidRPr="00D50C23" w:rsidRDefault="00D50C23" w:rsidP="007E25F6">
      <w:pPr>
        <w:ind w:left="210" w:hangingChars="100" w:hanging="210"/>
        <w:rPr>
          <w:rFonts w:asciiTheme="minorEastAsia" w:hAnsiTheme="minorEastAsia" w:cs="ＭＳ 明朝"/>
        </w:rPr>
      </w:pPr>
      <w:r w:rsidRPr="00D50C23">
        <w:rPr>
          <w:rFonts w:asciiTheme="minorEastAsia" w:hAnsiTheme="minorEastAsia" w:cs="ＭＳ 明朝" w:hint="eastAsia"/>
        </w:rPr>
        <w:t>＜</w:t>
      </w:r>
      <w:r w:rsidRPr="00D50C23">
        <w:rPr>
          <w:rFonts w:asciiTheme="minorEastAsia" w:hAnsiTheme="minorEastAsia" w:hint="eastAsia"/>
        </w:rPr>
        <w:t>個人情報について</w:t>
      </w:r>
      <w:r w:rsidRPr="00D50C23">
        <w:rPr>
          <w:rFonts w:asciiTheme="minorEastAsia" w:hAnsiTheme="minorEastAsia" w:cs="ＭＳ 明朝" w:hint="eastAsia"/>
        </w:rPr>
        <w:t>＞</w:t>
      </w:r>
    </w:p>
    <w:p w:rsidR="000561AA" w:rsidRDefault="00D50C23" w:rsidP="00D50C23">
      <w:pPr>
        <w:ind w:leftChars="8" w:left="227" w:hangingChars="100" w:hanging="210"/>
        <w:jc w:val="left"/>
        <w:rPr>
          <w:rFonts w:asciiTheme="minorEastAsia" w:hAnsiTheme="minorEastAsia"/>
        </w:rPr>
      </w:pPr>
      <w:r w:rsidRPr="00D50C23">
        <w:rPr>
          <w:rFonts w:asciiTheme="minorEastAsia" w:hAnsiTheme="minorEastAsia" w:hint="eastAsia"/>
        </w:rPr>
        <w:t>・登録された個人情報につきましては、</w:t>
      </w:r>
      <w:r>
        <w:rPr>
          <w:rFonts w:asciiTheme="minorEastAsia" w:hAnsiTheme="minorEastAsia" w:hint="eastAsia"/>
        </w:rPr>
        <w:t>ＮＥＴ１１９</w:t>
      </w:r>
      <w:r w:rsidRPr="00D50C23">
        <w:rPr>
          <w:rFonts w:asciiTheme="minorEastAsia" w:hAnsiTheme="minorEastAsia" w:hint="eastAsia"/>
        </w:rPr>
        <w:t>を利用した緊急通報に係る業務の範囲内で</w:t>
      </w:r>
    </w:p>
    <w:p w:rsidR="00D50C23" w:rsidRPr="00D50C23" w:rsidRDefault="00D50C23" w:rsidP="000561AA">
      <w:pPr>
        <w:ind w:leftChars="108" w:left="227"/>
        <w:jc w:val="left"/>
        <w:rPr>
          <w:rFonts w:asciiTheme="minorEastAsia" w:hAnsiTheme="minorEastAsia"/>
        </w:rPr>
      </w:pPr>
      <w:r w:rsidRPr="00D50C23">
        <w:rPr>
          <w:rFonts w:asciiTheme="minorEastAsia" w:hAnsiTheme="minorEastAsia" w:hint="eastAsia"/>
        </w:rPr>
        <w:t>使用し、目的外の使用はしません。</w:t>
      </w:r>
    </w:p>
    <w:p w:rsidR="000561AA" w:rsidRDefault="00D50C23" w:rsidP="00D50C23">
      <w:pPr>
        <w:ind w:leftChars="8" w:left="227" w:hangingChars="100" w:hanging="210"/>
        <w:jc w:val="left"/>
        <w:rPr>
          <w:rFonts w:asciiTheme="minorEastAsia" w:hAnsiTheme="minorEastAsia"/>
        </w:rPr>
      </w:pPr>
      <w:r w:rsidRPr="00D50C23">
        <w:rPr>
          <w:rFonts w:asciiTheme="minorEastAsia" w:hAnsiTheme="minorEastAsia" w:hint="eastAsia"/>
        </w:rPr>
        <w:t>・当消防</w:t>
      </w:r>
      <w:r w:rsidR="000561AA">
        <w:rPr>
          <w:rFonts w:asciiTheme="minorEastAsia" w:hAnsiTheme="minorEastAsia" w:hint="eastAsia"/>
        </w:rPr>
        <w:t>本部</w:t>
      </w:r>
      <w:r w:rsidRPr="00D50C23">
        <w:rPr>
          <w:rFonts w:asciiTheme="minorEastAsia" w:hAnsiTheme="minorEastAsia" w:hint="eastAsia"/>
        </w:rPr>
        <w:t>の管轄外からの通報が行われた場合、その場所を管轄する消防本部へ通報を転送し</w:t>
      </w:r>
    </w:p>
    <w:p w:rsidR="00D50C23" w:rsidRPr="00D50C23" w:rsidRDefault="00D50C23" w:rsidP="000561AA">
      <w:pPr>
        <w:ind w:leftChars="108" w:left="227"/>
        <w:jc w:val="left"/>
        <w:rPr>
          <w:rFonts w:asciiTheme="minorEastAsia" w:hAnsiTheme="minorEastAsia"/>
        </w:rPr>
      </w:pPr>
      <w:r w:rsidRPr="00D50C23">
        <w:rPr>
          <w:rFonts w:asciiTheme="minorEastAsia" w:hAnsiTheme="minorEastAsia" w:hint="eastAsia"/>
        </w:rPr>
        <w:t>ます。その際、登録いただいた利用者情報も含めて管轄の消防</w:t>
      </w:r>
      <w:r w:rsidR="000561AA">
        <w:rPr>
          <w:rFonts w:asciiTheme="minorEastAsia" w:hAnsiTheme="minorEastAsia" w:hint="eastAsia"/>
        </w:rPr>
        <w:t>本部</w:t>
      </w:r>
      <w:r w:rsidRPr="00D50C23">
        <w:rPr>
          <w:rFonts w:asciiTheme="minorEastAsia" w:hAnsiTheme="minorEastAsia" w:hint="eastAsia"/>
        </w:rPr>
        <w:t>へ転送することがあります。</w:t>
      </w:r>
    </w:p>
    <w:p w:rsidR="00D50C23" w:rsidRPr="00D50C23" w:rsidRDefault="00D50C23" w:rsidP="00D50C23">
      <w:pPr>
        <w:jc w:val="left"/>
        <w:rPr>
          <w:rFonts w:asciiTheme="minorEastAsia" w:hAnsiTheme="minorEastAsia"/>
        </w:rPr>
      </w:pPr>
      <w:r w:rsidRPr="00D50C23">
        <w:rPr>
          <w:rFonts w:asciiTheme="minorEastAsia" w:hAnsiTheme="minorEastAsia" w:hint="eastAsia"/>
        </w:rPr>
        <w:lastRenderedPageBreak/>
        <w:t>・管轄消防本部から搬送先医療機関へ登録情報を含む通報情報を提供することがあります。</w:t>
      </w:r>
    </w:p>
    <w:p w:rsidR="00D50C23" w:rsidRPr="00D50C23" w:rsidRDefault="00D50C23" w:rsidP="00D50C23">
      <w:pPr>
        <w:ind w:left="210" w:hangingChars="100" w:hanging="210"/>
        <w:jc w:val="left"/>
        <w:rPr>
          <w:rFonts w:asciiTheme="minorEastAsia" w:hAnsiTheme="minorEastAsia"/>
        </w:rPr>
      </w:pPr>
      <w:r w:rsidRPr="00D50C23">
        <w:rPr>
          <w:rFonts w:asciiTheme="minorEastAsia" w:hAnsiTheme="minorEastAsia" w:hint="eastAsia"/>
        </w:rPr>
        <w:t>・個人情報の開示・訂正・削除等のお問い合わせは、当消防</w:t>
      </w:r>
      <w:r w:rsidR="000561AA">
        <w:rPr>
          <w:rFonts w:asciiTheme="minorEastAsia" w:hAnsiTheme="minorEastAsia" w:hint="eastAsia"/>
        </w:rPr>
        <w:t>本部</w:t>
      </w:r>
      <w:bookmarkStart w:id="0" w:name="_GoBack"/>
      <w:bookmarkEnd w:id="0"/>
      <w:r w:rsidRPr="00D50C23">
        <w:rPr>
          <w:rFonts w:asciiTheme="minorEastAsia" w:hAnsiTheme="minorEastAsia" w:hint="eastAsia"/>
        </w:rPr>
        <w:t>までご連絡ください。なお、利用停止手続の際に、登録者様がご自身の個人情報の削除を別途請求した場合であっても、請求から削除までに一定期間を要します。</w:t>
      </w:r>
    </w:p>
    <w:p w:rsidR="00D50C23" w:rsidRPr="00D50C23" w:rsidRDefault="00D50C23" w:rsidP="00D50C23">
      <w:pPr>
        <w:ind w:leftChars="8" w:left="227" w:hangingChars="100" w:hanging="210"/>
        <w:jc w:val="left"/>
        <w:rPr>
          <w:rFonts w:asciiTheme="minorEastAsia" w:hAnsiTheme="minorEastAsia"/>
        </w:rPr>
      </w:pPr>
      <w:r w:rsidRPr="00D50C23">
        <w:rPr>
          <w:rFonts w:asciiTheme="minorEastAsia" w:hAnsiTheme="minorEastAsia" w:hint="eastAsia"/>
        </w:rPr>
        <w:t>・利用停止等に伴う登録抹消の後においても、通報記録に残される登録者情報及び通報内容並びに通信履歴は、ＮＥＴ１１９の運用保守及び消防救急業務の記録保全を目的として、相当の期間が経過するまで保管します。</w:t>
      </w:r>
    </w:p>
    <w:p w:rsidR="00D50C23" w:rsidRPr="00D50C23" w:rsidRDefault="00D50C23" w:rsidP="00D50C23">
      <w:pPr>
        <w:ind w:left="210" w:hangingChars="100" w:hanging="210"/>
        <w:jc w:val="left"/>
        <w:rPr>
          <w:rFonts w:asciiTheme="minorEastAsia" w:hAnsiTheme="minorEastAsia"/>
        </w:rPr>
      </w:pPr>
      <w:r w:rsidRPr="00D50C23">
        <w:rPr>
          <w:rFonts w:asciiTheme="minorEastAsia" w:hAnsiTheme="minorEastAsia" w:hint="eastAsia"/>
        </w:rPr>
        <w:t>・</w:t>
      </w:r>
      <w:r>
        <w:rPr>
          <w:rFonts w:asciiTheme="minorEastAsia" w:hAnsiTheme="minorEastAsia" w:hint="eastAsia"/>
        </w:rPr>
        <w:t>ＮＥＴ１１９</w:t>
      </w:r>
      <w:r w:rsidRPr="00D50C23">
        <w:rPr>
          <w:rFonts w:asciiTheme="minorEastAsia" w:hAnsiTheme="minorEastAsia" w:hint="eastAsia"/>
        </w:rPr>
        <w:t>の運用者に変更がある場合には、変更後の事業者に事前登録情報の引き継ぎを行い、従前の事業者からは消去します。</w:t>
      </w:r>
    </w:p>
    <w:p w:rsidR="00D50C23" w:rsidRDefault="00D50C23" w:rsidP="007E25F6">
      <w:pPr>
        <w:ind w:left="210" w:hangingChars="100" w:hanging="210"/>
        <w:rPr>
          <w:rFonts w:ascii="ＭＳ 明朝" w:eastAsia="ＭＳ 明朝" w:hAnsi="ＭＳ 明朝" w:cs="ＭＳ 明朝"/>
        </w:rPr>
      </w:pPr>
    </w:p>
    <w:p w:rsidR="00BE2BC1" w:rsidRDefault="00BE2BC1" w:rsidP="007E25F6">
      <w:pPr>
        <w:ind w:left="210" w:hangingChars="100" w:hanging="210"/>
        <w:rPr>
          <w:rFonts w:ascii="ＭＳ 明朝" w:eastAsia="ＭＳ 明朝" w:hAnsi="ＭＳ 明朝" w:cs="ＭＳ 明朝"/>
        </w:rPr>
      </w:pPr>
      <w:r>
        <w:rPr>
          <w:rFonts w:ascii="ＭＳ 明朝" w:eastAsia="ＭＳ 明朝" w:hAnsi="ＭＳ 明朝" w:cs="ＭＳ 明朝" w:hint="eastAsia"/>
        </w:rPr>
        <w:t>＜通報時について＞</w:t>
      </w:r>
    </w:p>
    <w:p w:rsidR="00BE2BC1" w:rsidRDefault="00BE2BC1" w:rsidP="007E25F6">
      <w:pPr>
        <w:ind w:left="210" w:hangingChars="100" w:hanging="210"/>
        <w:rPr>
          <w:rFonts w:ascii="ＭＳ 明朝" w:eastAsia="ＭＳ 明朝" w:hAnsi="ＭＳ 明朝" w:cs="ＭＳ 明朝"/>
        </w:rPr>
      </w:pPr>
      <w:r>
        <w:rPr>
          <w:rFonts w:ascii="ＭＳ 明朝" w:eastAsia="ＭＳ 明朝" w:hAnsi="ＭＳ 明朝" w:cs="ＭＳ 明朝" w:hint="eastAsia"/>
        </w:rPr>
        <w:t>・通報に用いる言語は日本語とし、絵文字等は使用しないでください。</w:t>
      </w:r>
    </w:p>
    <w:p w:rsidR="00BE2BC1" w:rsidRDefault="00BE2BC1" w:rsidP="00ED0DB7">
      <w:pPr>
        <w:ind w:left="210" w:hangingChars="100" w:hanging="210"/>
        <w:rPr>
          <w:rFonts w:ascii="ＭＳ 明朝" w:eastAsia="ＭＳ 明朝" w:hAnsi="ＭＳ 明朝" w:cs="ＭＳ 明朝"/>
        </w:rPr>
      </w:pPr>
      <w:r>
        <w:rPr>
          <w:rFonts w:ascii="ＭＳ 明朝" w:eastAsia="ＭＳ 明朝" w:hAnsi="ＭＳ 明朝" w:cs="ＭＳ 明朝" w:hint="eastAsia"/>
        </w:rPr>
        <w:t>・通報地点が不明な場合や機器に不具合が発生した場合、</w:t>
      </w:r>
      <w:r w:rsidR="00ED0DB7">
        <w:rPr>
          <w:rFonts w:ascii="ＭＳ 明朝" w:eastAsia="ＭＳ 明朝" w:hAnsi="ＭＳ 明朝" w:cs="ＭＳ 明朝" w:hint="eastAsia"/>
        </w:rPr>
        <w:t>または、通報しても消防側から応答がない場合は</w:t>
      </w:r>
      <w:r>
        <w:rPr>
          <w:rFonts w:ascii="ＭＳ 明朝" w:eastAsia="ＭＳ 明朝" w:hAnsi="ＭＳ 明朝" w:cs="ＭＳ 明朝" w:hint="eastAsia"/>
        </w:rPr>
        <w:t>別の</w:t>
      </w:r>
      <w:r w:rsidR="00864D11">
        <w:rPr>
          <w:rFonts w:ascii="ＭＳ 明朝" w:eastAsia="ＭＳ 明朝" w:hAnsi="ＭＳ 明朝" w:cs="ＭＳ 明朝" w:hint="eastAsia"/>
        </w:rPr>
        <w:t>手段での通報（第三者による通報等）をしてください。</w:t>
      </w:r>
    </w:p>
    <w:p w:rsidR="00864D11" w:rsidRDefault="00864D11" w:rsidP="007E25F6">
      <w:pPr>
        <w:ind w:left="210" w:hangingChars="100" w:hanging="210"/>
        <w:rPr>
          <w:rFonts w:ascii="ＭＳ 明朝" w:eastAsia="ＭＳ 明朝" w:hAnsi="ＭＳ 明朝" w:cs="ＭＳ 明朝"/>
        </w:rPr>
      </w:pPr>
      <w:r>
        <w:rPr>
          <w:rFonts w:ascii="ＭＳ 明朝" w:eastAsia="ＭＳ 明朝" w:hAnsi="ＭＳ 明朝" w:cs="ＭＳ 明朝" w:hint="eastAsia"/>
        </w:rPr>
        <w:t>・通報が途中で切断された場合は、消防から呼び返しをおこないますので、プラウザを閉じない、</w:t>
      </w:r>
    </w:p>
    <w:p w:rsidR="00864D11" w:rsidRDefault="00864D11" w:rsidP="00864D11">
      <w:pPr>
        <w:ind w:leftChars="100" w:left="210"/>
        <w:rPr>
          <w:rFonts w:ascii="ＭＳ 明朝" w:eastAsia="ＭＳ 明朝" w:hAnsi="ＭＳ 明朝" w:cs="ＭＳ 明朝"/>
        </w:rPr>
      </w:pPr>
      <w:r>
        <w:rPr>
          <w:rFonts w:ascii="ＭＳ 明朝" w:eastAsia="ＭＳ 明朝" w:hAnsi="ＭＳ 明朝" w:cs="ＭＳ 明朝" w:hint="eastAsia"/>
        </w:rPr>
        <w:t>もしくはメールが受信できる状態にしてください。</w:t>
      </w:r>
    </w:p>
    <w:p w:rsidR="00864D11" w:rsidRDefault="00864D11" w:rsidP="00864D11">
      <w:pPr>
        <w:rPr>
          <w:rFonts w:ascii="ＭＳ 明朝" w:eastAsia="ＭＳ 明朝" w:hAnsi="ＭＳ 明朝" w:cs="ＭＳ 明朝"/>
        </w:rPr>
      </w:pPr>
      <w:r>
        <w:rPr>
          <w:rFonts w:ascii="ＭＳ 明朝" w:eastAsia="ＭＳ 明朝" w:hAnsi="ＭＳ 明朝" w:cs="ＭＳ 明朝" w:hint="eastAsia"/>
        </w:rPr>
        <w:t>・通報内容によっては、消防が必要と判断した場合には、登録されている緊急連絡先の相手先に連</w:t>
      </w:r>
    </w:p>
    <w:p w:rsidR="00864D11" w:rsidRDefault="00864D11" w:rsidP="00864D11">
      <w:pPr>
        <w:ind w:firstLineChars="100" w:firstLine="210"/>
        <w:rPr>
          <w:rFonts w:ascii="ＭＳ 明朝" w:eastAsia="ＭＳ 明朝" w:hAnsi="ＭＳ 明朝" w:cs="ＭＳ 明朝"/>
        </w:rPr>
      </w:pPr>
      <w:r>
        <w:rPr>
          <w:rFonts w:ascii="ＭＳ 明朝" w:eastAsia="ＭＳ 明朝" w:hAnsi="ＭＳ 明朝" w:cs="ＭＳ 明朝" w:hint="eastAsia"/>
        </w:rPr>
        <w:t>絡することがあります。</w:t>
      </w:r>
    </w:p>
    <w:p w:rsidR="00ED0DB7" w:rsidRDefault="00864D11" w:rsidP="00864D11">
      <w:pPr>
        <w:rPr>
          <w:rFonts w:ascii="ＭＳ 明朝" w:eastAsia="ＭＳ 明朝" w:hAnsi="ＭＳ 明朝" w:cs="ＭＳ 明朝"/>
        </w:rPr>
      </w:pPr>
      <w:r>
        <w:rPr>
          <w:rFonts w:ascii="ＭＳ 明朝" w:eastAsia="ＭＳ 明朝" w:hAnsi="ＭＳ 明朝" w:cs="ＭＳ 明朝" w:hint="eastAsia"/>
        </w:rPr>
        <w:t>・登録されているメールアドレス以外は受信できません。登録後のメールアドレスや事前登録情報</w:t>
      </w:r>
    </w:p>
    <w:p w:rsidR="00864D11" w:rsidRDefault="00864D11" w:rsidP="00643408">
      <w:pPr>
        <w:ind w:leftChars="100" w:left="210"/>
        <w:rPr>
          <w:rFonts w:ascii="ＭＳ 明朝" w:eastAsia="ＭＳ 明朝" w:hAnsi="ＭＳ 明朝" w:cs="ＭＳ 明朝"/>
        </w:rPr>
      </w:pPr>
      <w:r>
        <w:rPr>
          <w:rFonts w:ascii="ＭＳ 明朝" w:eastAsia="ＭＳ 明朝" w:hAnsi="ＭＳ 明朝" w:cs="ＭＳ 明朝" w:hint="eastAsia"/>
        </w:rPr>
        <w:t>に</w:t>
      </w:r>
      <w:r w:rsidR="00ED0DB7">
        <w:rPr>
          <w:rFonts w:ascii="ＭＳ 明朝" w:eastAsia="ＭＳ 明朝" w:hAnsi="ＭＳ 明朝" w:cs="ＭＳ 明朝" w:hint="eastAsia"/>
        </w:rPr>
        <w:t>変更があった場合、または携帯電話</w:t>
      </w:r>
      <w:r w:rsidR="00643408">
        <w:rPr>
          <w:rFonts w:ascii="ＭＳ 明朝" w:eastAsia="ＭＳ 明朝" w:hAnsi="ＭＳ 明朝" w:cs="ＭＳ 明朝" w:hint="eastAsia"/>
        </w:rPr>
        <w:t>・スマートフォン</w:t>
      </w:r>
      <w:r w:rsidR="00ED0DB7">
        <w:rPr>
          <w:rFonts w:ascii="ＭＳ 明朝" w:eastAsia="ＭＳ 明朝" w:hAnsi="ＭＳ 明朝" w:cs="ＭＳ 明朝" w:hint="eastAsia"/>
        </w:rPr>
        <w:t>の機種を変更した場合は速やかに変更手続きを行ってください。</w:t>
      </w:r>
    </w:p>
    <w:p w:rsidR="00864D11" w:rsidRDefault="00ED0DB7" w:rsidP="00864D11">
      <w:pPr>
        <w:rPr>
          <w:rFonts w:ascii="ＭＳ 明朝" w:eastAsia="ＭＳ 明朝" w:hAnsi="ＭＳ 明朝" w:cs="ＭＳ 明朝"/>
        </w:rPr>
      </w:pPr>
      <w:r>
        <w:rPr>
          <w:rFonts w:ascii="ＭＳ 明朝" w:eastAsia="ＭＳ 明朝" w:hAnsi="ＭＳ 明朝" w:cs="ＭＳ 明朝" w:hint="eastAsia"/>
        </w:rPr>
        <w:t>・明らかにいたずら通報と解される場合は、以後の通報の受信を拒否する場合があります。</w:t>
      </w:r>
    </w:p>
    <w:p w:rsidR="00ED0DB7" w:rsidRDefault="00ED0DB7" w:rsidP="00864D11">
      <w:pPr>
        <w:rPr>
          <w:rFonts w:ascii="ＭＳ 明朝" w:eastAsia="ＭＳ 明朝" w:hAnsi="ＭＳ 明朝" w:cs="ＭＳ 明朝"/>
        </w:rPr>
      </w:pPr>
      <w:r>
        <w:rPr>
          <w:rFonts w:ascii="ＭＳ 明朝" w:eastAsia="ＭＳ 明朝" w:hAnsi="ＭＳ 明朝" w:cs="ＭＳ 明朝" w:hint="eastAsia"/>
        </w:rPr>
        <w:t>・システムのメンテナンスを行う場合には、利用者へ通報できないことを事前に登録メールアドレ</w:t>
      </w:r>
    </w:p>
    <w:p w:rsidR="00ED0DB7" w:rsidRDefault="00ED0DB7" w:rsidP="00ED0DB7">
      <w:pPr>
        <w:ind w:firstLineChars="100" w:firstLine="210"/>
        <w:rPr>
          <w:rFonts w:ascii="ＭＳ 明朝" w:eastAsia="ＭＳ 明朝" w:hAnsi="ＭＳ 明朝" w:cs="ＭＳ 明朝"/>
        </w:rPr>
      </w:pPr>
      <w:r>
        <w:rPr>
          <w:rFonts w:ascii="ＭＳ 明朝" w:eastAsia="ＭＳ 明朝" w:hAnsi="ＭＳ 明朝" w:cs="ＭＳ 明朝" w:hint="eastAsia"/>
        </w:rPr>
        <w:t>スへ通知しますので、常にメール</w:t>
      </w:r>
      <w:r w:rsidR="000A56C3">
        <w:rPr>
          <w:rFonts w:ascii="ＭＳ 明朝" w:eastAsia="ＭＳ 明朝" w:hAnsi="ＭＳ 明朝" w:cs="ＭＳ 明朝" w:hint="eastAsia"/>
        </w:rPr>
        <w:t>を</w:t>
      </w:r>
      <w:r>
        <w:rPr>
          <w:rFonts w:ascii="ＭＳ 明朝" w:eastAsia="ＭＳ 明朝" w:hAnsi="ＭＳ 明朝" w:cs="ＭＳ 明朝" w:hint="eastAsia"/>
        </w:rPr>
        <w:t>受信できる状態にしてください。</w:t>
      </w:r>
    </w:p>
    <w:p w:rsidR="00ED0DB7" w:rsidRDefault="00ED0DB7" w:rsidP="00ED0DB7">
      <w:pPr>
        <w:rPr>
          <w:rFonts w:ascii="ＭＳ 明朝" w:eastAsia="ＭＳ 明朝" w:hAnsi="ＭＳ 明朝" w:cs="ＭＳ 明朝"/>
        </w:rPr>
      </w:pPr>
      <w:r>
        <w:rPr>
          <w:rFonts w:ascii="ＭＳ 明朝" w:eastAsia="ＭＳ 明朝" w:hAnsi="ＭＳ 明朝" w:cs="ＭＳ 明朝" w:hint="eastAsia"/>
        </w:rPr>
        <w:t>・インターネットを利用しているため、通信業者、プロバイダ事業者等の工事、メンテナンス及び</w:t>
      </w:r>
    </w:p>
    <w:p w:rsidR="00ED0DB7" w:rsidRDefault="00ED0DB7" w:rsidP="00ED0DB7">
      <w:pPr>
        <w:ind w:firstLineChars="100" w:firstLine="210"/>
        <w:rPr>
          <w:rFonts w:ascii="ＭＳ 明朝" w:eastAsia="ＭＳ 明朝" w:hAnsi="ＭＳ 明朝" w:cs="ＭＳ 明朝"/>
        </w:rPr>
      </w:pPr>
      <w:r>
        <w:rPr>
          <w:rFonts w:ascii="ＭＳ 明朝" w:eastAsia="ＭＳ 明朝" w:hAnsi="ＭＳ 明朝" w:cs="ＭＳ 明朝" w:hint="eastAsia"/>
        </w:rPr>
        <w:t>混雑、通信電波状況により使用できない場合があります。</w:t>
      </w:r>
    </w:p>
    <w:p w:rsidR="00ED0DB7" w:rsidRDefault="00ED0DB7" w:rsidP="00ED0DB7">
      <w:pPr>
        <w:rPr>
          <w:rFonts w:ascii="ＭＳ 明朝" w:eastAsia="ＭＳ 明朝" w:hAnsi="ＭＳ 明朝" w:cs="ＭＳ 明朝"/>
        </w:rPr>
      </w:pPr>
      <w:r>
        <w:rPr>
          <w:rFonts w:ascii="ＭＳ 明朝" w:eastAsia="ＭＳ 明朝" w:hAnsi="ＭＳ 明朝" w:cs="ＭＳ 明朝" w:hint="eastAsia"/>
        </w:rPr>
        <w:t>・緊急時以外のお問合せには使用できません。</w:t>
      </w:r>
    </w:p>
    <w:p w:rsidR="00ED0DB7" w:rsidRDefault="00ED0DB7" w:rsidP="00ED0DB7">
      <w:pPr>
        <w:rPr>
          <w:rFonts w:ascii="ＭＳ 明朝" w:eastAsia="ＭＳ 明朝" w:hAnsi="ＭＳ 明朝" w:cs="ＭＳ 明朝"/>
        </w:rPr>
      </w:pPr>
    </w:p>
    <w:p w:rsidR="00ED0DB7" w:rsidRDefault="00643408" w:rsidP="00ED0DB7">
      <w:pPr>
        <w:rPr>
          <w:rFonts w:ascii="ＭＳ 明朝" w:eastAsia="ＭＳ 明朝" w:hAnsi="ＭＳ 明朝" w:cs="ＭＳ 明朝"/>
        </w:rPr>
      </w:pPr>
      <w:r>
        <w:rPr>
          <w:rFonts w:ascii="ＭＳ 明朝" w:eastAsia="ＭＳ 明朝" w:hAnsi="ＭＳ 明朝" w:cs="ＭＳ 明朝" w:hint="eastAsia"/>
        </w:rPr>
        <w:t>＜登録情報の変更手続きについて＞</w:t>
      </w:r>
    </w:p>
    <w:p w:rsidR="00643408" w:rsidRDefault="00643408" w:rsidP="00ED0DB7">
      <w:pPr>
        <w:rPr>
          <w:rFonts w:ascii="ＭＳ 明朝" w:eastAsia="ＭＳ 明朝" w:hAnsi="ＭＳ 明朝" w:cs="ＭＳ 明朝"/>
        </w:rPr>
      </w:pPr>
      <w:r>
        <w:rPr>
          <w:rFonts w:ascii="ＭＳ 明朝" w:eastAsia="ＭＳ 明朝" w:hAnsi="ＭＳ 明朝" w:cs="ＭＳ 明朝" w:hint="eastAsia"/>
        </w:rPr>
        <w:t>・以下の事由が発生した場合、所定の手続き方法に基づき、速やかに横手市消防本部</w:t>
      </w:r>
      <w:r w:rsidR="000A56C3">
        <w:rPr>
          <w:rFonts w:ascii="ＭＳ 明朝" w:eastAsia="ＭＳ 明朝" w:hAnsi="ＭＳ 明朝" w:cs="ＭＳ 明朝" w:hint="eastAsia"/>
        </w:rPr>
        <w:t>通信</w:t>
      </w:r>
      <w:r w:rsidR="00142912">
        <w:rPr>
          <w:rFonts w:ascii="ＭＳ 明朝" w:eastAsia="ＭＳ 明朝" w:hAnsi="ＭＳ 明朝" w:cs="ＭＳ 明朝" w:hint="eastAsia"/>
        </w:rPr>
        <w:t>指令室まで</w:t>
      </w:r>
      <w:r>
        <w:rPr>
          <w:rFonts w:ascii="ＭＳ 明朝" w:eastAsia="ＭＳ 明朝" w:hAnsi="ＭＳ 明朝" w:cs="ＭＳ 明朝" w:hint="eastAsia"/>
        </w:rPr>
        <w:t>電話、ＦＡＸで連絡してください。</w:t>
      </w:r>
    </w:p>
    <w:p w:rsidR="00643408" w:rsidRDefault="00643408" w:rsidP="00ED0DB7">
      <w:pPr>
        <w:rPr>
          <w:rFonts w:ascii="ＭＳ 明朝" w:eastAsia="ＭＳ 明朝" w:hAnsi="ＭＳ 明朝" w:cs="ＭＳ 明朝"/>
        </w:rPr>
      </w:pPr>
      <w:r>
        <w:rPr>
          <w:rFonts w:ascii="ＭＳ 明朝" w:eastAsia="ＭＳ 明朝" w:hAnsi="ＭＳ 明朝" w:cs="ＭＳ 明朝" w:hint="eastAsia"/>
        </w:rPr>
        <w:t>①　登録してある利用者情報に変更が発生した場合</w:t>
      </w:r>
    </w:p>
    <w:p w:rsidR="00643408" w:rsidRDefault="00643408" w:rsidP="00ED0DB7">
      <w:pPr>
        <w:rPr>
          <w:rFonts w:ascii="ＭＳ 明朝" w:eastAsia="ＭＳ 明朝" w:hAnsi="ＭＳ 明朝" w:cs="ＭＳ 明朝"/>
        </w:rPr>
      </w:pPr>
      <w:r>
        <w:rPr>
          <w:rFonts w:ascii="ＭＳ 明朝" w:eastAsia="ＭＳ 明朝" w:hAnsi="ＭＳ 明朝" w:cs="ＭＳ 明朝" w:hint="eastAsia"/>
        </w:rPr>
        <w:t>②　端末の機種変更を行う場合</w:t>
      </w:r>
    </w:p>
    <w:p w:rsidR="00643408" w:rsidRDefault="00643408" w:rsidP="00ED0DB7">
      <w:pPr>
        <w:rPr>
          <w:rFonts w:ascii="ＭＳ 明朝" w:eastAsia="ＭＳ 明朝" w:hAnsi="ＭＳ 明朝" w:cs="ＭＳ 明朝"/>
        </w:rPr>
      </w:pPr>
      <w:r>
        <w:rPr>
          <w:rFonts w:ascii="ＭＳ 明朝" w:eastAsia="ＭＳ 明朝" w:hAnsi="ＭＳ 明朝" w:cs="ＭＳ 明朝" w:hint="eastAsia"/>
        </w:rPr>
        <w:t>③　利用を中止したい場合</w:t>
      </w:r>
    </w:p>
    <w:p w:rsidR="00643408" w:rsidRDefault="00643408" w:rsidP="00ED0DB7">
      <w:pPr>
        <w:rPr>
          <w:rFonts w:ascii="ＭＳ 明朝" w:eastAsia="ＭＳ 明朝" w:hAnsi="ＭＳ 明朝" w:cs="ＭＳ 明朝"/>
        </w:rPr>
      </w:pPr>
      <w:r>
        <w:rPr>
          <w:rFonts w:ascii="ＭＳ 明朝" w:eastAsia="ＭＳ 明朝" w:hAnsi="ＭＳ 明朝" w:cs="ＭＳ 明朝" w:hint="eastAsia"/>
        </w:rPr>
        <w:t>④　横手市以外のエリアへ転居する場合</w:t>
      </w:r>
    </w:p>
    <w:p w:rsidR="00643408" w:rsidRDefault="00643408" w:rsidP="00ED0DB7">
      <w:pPr>
        <w:rPr>
          <w:rFonts w:ascii="ＭＳ 明朝" w:eastAsia="ＭＳ 明朝" w:hAnsi="ＭＳ 明朝" w:cs="ＭＳ 明朝"/>
        </w:rPr>
      </w:pPr>
    </w:p>
    <w:p w:rsidR="00643408" w:rsidRDefault="00643408" w:rsidP="00ED0DB7">
      <w:pPr>
        <w:rPr>
          <w:rFonts w:ascii="ＭＳ 明朝" w:eastAsia="ＭＳ 明朝" w:hAnsi="ＭＳ 明朝" w:cs="ＭＳ 明朝"/>
        </w:rPr>
      </w:pPr>
      <w:r>
        <w:rPr>
          <w:rFonts w:ascii="ＭＳ 明朝" w:eastAsia="ＭＳ 明朝" w:hAnsi="ＭＳ 明朝" w:cs="ＭＳ 明朝" w:hint="eastAsia"/>
        </w:rPr>
        <w:t>問合せ先</w:t>
      </w:r>
    </w:p>
    <w:p w:rsidR="00643408" w:rsidRDefault="00643408" w:rsidP="00ED0DB7">
      <w:pPr>
        <w:rPr>
          <w:rFonts w:ascii="ＭＳ 明朝" w:eastAsia="ＭＳ 明朝" w:hAnsi="ＭＳ 明朝" w:cs="ＭＳ 明朝"/>
        </w:rPr>
      </w:pPr>
      <w:r>
        <w:rPr>
          <w:rFonts w:ascii="ＭＳ 明朝" w:eastAsia="ＭＳ 明朝" w:hAnsi="ＭＳ 明朝" w:cs="ＭＳ 明朝" w:hint="eastAsia"/>
        </w:rPr>
        <w:t>横手市消防本部</w:t>
      </w:r>
      <w:r w:rsidR="000A56C3">
        <w:rPr>
          <w:rFonts w:ascii="ＭＳ 明朝" w:eastAsia="ＭＳ 明朝" w:hAnsi="ＭＳ 明朝" w:cs="ＭＳ 明朝" w:hint="eastAsia"/>
        </w:rPr>
        <w:t>通信</w:t>
      </w:r>
      <w:r>
        <w:rPr>
          <w:rFonts w:ascii="ＭＳ 明朝" w:eastAsia="ＭＳ 明朝" w:hAnsi="ＭＳ 明朝" w:cs="ＭＳ 明朝" w:hint="eastAsia"/>
        </w:rPr>
        <w:t>指令室　電話0182</w:t>
      </w:r>
      <w:r>
        <w:rPr>
          <w:rFonts w:ascii="ＭＳ 明朝" w:eastAsia="ＭＳ 明朝" w:hAnsi="ＭＳ 明朝" w:cs="ＭＳ 明朝"/>
        </w:rPr>
        <w:t>-32-1112</w:t>
      </w:r>
      <w:r>
        <w:rPr>
          <w:rFonts w:ascii="ＭＳ 明朝" w:eastAsia="ＭＳ 明朝" w:hAnsi="ＭＳ 明朝" w:cs="ＭＳ 明朝" w:hint="eastAsia"/>
        </w:rPr>
        <w:t xml:space="preserve">　ＦＡＸ0182-32-1146</w:t>
      </w: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Default="005458A9" w:rsidP="00ED0DB7">
      <w:pPr>
        <w:rPr>
          <w:rFonts w:ascii="ＭＳ 明朝" w:eastAsia="ＭＳ 明朝" w:hAnsi="ＭＳ 明朝" w:cs="ＭＳ 明朝"/>
        </w:rPr>
      </w:pPr>
    </w:p>
    <w:p w:rsidR="005458A9" w:rsidRPr="00643408" w:rsidRDefault="005458A9" w:rsidP="00ED0DB7">
      <w:pPr>
        <w:rPr>
          <w:rFonts w:ascii="ＭＳ 明朝" w:eastAsia="ＭＳ 明朝" w:hAnsi="ＭＳ 明朝" w:cs="ＭＳ 明朝"/>
        </w:rPr>
      </w:pPr>
    </w:p>
    <w:p w:rsidR="00643408" w:rsidRPr="00643408" w:rsidRDefault="00643408" w:rsidP="00ED0DB7">
      <w:pPr>
        <w:rPr>
          <w:rFonts w:ascii="ＭＳ 明朝" w:eastAsia="ＭＳ 明朝" w:hAnsi="ＭＳ 明朝" w:cs="ＭＳ 明朝"/>
        </w:rPr>
      </w:pPr>
    </w:p>
    <w:sectPr w:rsidR="00643408" w:rsidRPr="00643408" w:rsidSect="000561AA">
      <w:pgSz w:w="11906" w:h="16838" w:code="9"/>
      <w:pgMar w:top="1418" w:right="849"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BC" w:rsidRDefault="00337EBC" w:rsidP="00337EBC">
      <w:r>
        <w:separator/>
      </w:r>
    </w:p>
  </w:endnote>
  <w:endnote w:type="continuationSeparator" w:id="0">
    <w:p w:rsidR="00337EBC" w:rsidRDefault="00337EBC" w:rsidP="0033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BC" w:rsidRDefault="00337EBC" w:rsidP="00337EBC">
      <w:r>
        <w:separator/>
      </w:r>
    </w:p>
  </w:footnote>
  <w:footnote w:type="continuationSeparator" w:id="0">
    <w:p w:rsidR="00337EBC" w:rsidRDefault="00337EBC" w:rsidP="0033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8C1"/>
    <w:multiLevelType w:val="hybridMultilevel"/>
    <w:tmpl w:val="78F0F710"/>
    <w:lvl w:ilvl="0" w:tplc="4880A2A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4D7126"/>
    <w:multiLevelType w:val="hybridMultilevel"/>
    <w:tmpl w:val="B6EE58B6"/>
    <w:lvl w:ilvl="0" w:tplc="A58EB1C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15FF1ADD"/>
    <w:multiLevelType w:val="hybridMultilevel"/>
    <w:tmpl w:val="EF5A0AE8"/>
    <w:lvl w:ilvl="0" w:tplc="E2F2D94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CFD08EB"/>
    <w:multiLevelType w:val="hybridMultilevel"/>
    <w:tmpl w:val="0756BD60"/>
    <w:lvl w:ilvl="0" w:tplc="D95EA1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42C2087"/>
    <w:multiLevelType w:val="hybridMultilevel"/>
    <w:tmpl w:val="D6E808C2"/>
    <w:lvl w:ilvl="0" w:tplc="F68ACBA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7E6FBD"/>
    <w:multiLevelType w:val="hybridMultilevel"/>
    <w:tmpl w:val="08EA750C"/>
    <w:lvl w:ilvl="0" w:tplc="23FCEE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4367D3"/>
    <w:multiLevelType w:val="hybridMultilevel"/>
    <w:tmpl w:val="E5F6D486"/>
    <w:lvl w:ilvl="0" w:tplc="1700D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D67C23"/>
    <w:multiLevelType w:val="hybridMultilevel"/>
    <w:tmpl w:val="F2426A16"/>
    <w:lvl w:ilvl="0" w:tplc="433CBF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DE33335"/>
    <w:multiLevelType w:val="hybridMultilevel"/>
    <w:tmpl w:val="F72869B8"/>
    <w:lvl w:ilvl="0" w:tplc="D7A470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4"/>
  </w:num>
  <w:num w:numId="4">
    <w:abstractNumId w:val="7"/>
  </w:num>
  <w:num w:numId="5">
    <w:abstractNumId w:val="0"/>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59"/>
    <w:rsid w:val="00026A74"/>
    <w:rsid w:val="00032BA6"/>
    <w:rsid w:val="000561AA"/>
    <w:rsid w:val="0009714D"/>
    <w:rsid w:val="000A56C3"/>
    <w:rsid w:val="000B3029"/>
    <w:rsid w:val="000F5870"/>
    <w:rsid w:val="00142912"/>
    <w:rsid w:val="001508EC"/>
    <w:rsid w:val="00161C32"/>
    <w:rsid w:val="00170C31"/>
    <w:rsid w:val="0019269C"/>
    <w:rsid w:val="001B0D63"/>
    <w:rsid w:val="001F6CB6"/>
    <w:rsid w:val="0022433A"/>
    <w:rsid w:val="00290531"/>
    <w:rsid w:val="002A08D3"/>
    <w:rsid w:val="00337EBC"/>
    <w:rsid w:val="00387470"/>
    <w:rsid w:val="00391AD9"/>
    <w:rsid w:val="003D5103"/>
    <w:rsid w:val="004D6CB8"/>
    <w:rsid w:val="004F659D"/>
    <w:rsid w:val="005458A9"/>
    <w:rsid w:val="005B158C"/>
    <w:rsid w:val="005E2FD0"/>
    <w:rsid w:val="005E40BF"/>
    <w:rsid w:val="00643408"/>
    <w:rsid w:val="00651498"/>
    <w:rsid w:val="00667335"/>
    <w:rsid w:val="00684C57"/>
    <w:rsid w:val="0069386A"/>
    <w:rsid w:val="006D77C8"/>
    <w:rsid w:val="00774AEF"/>
    <w:rsid w:val="007952A8"/>
    <w:rsid w:val="007E25F6"/>
    <w:rsid w:val="007E38A0"/>
    <w:rsid w:val="00814462"/>
    <w:rsid w:val="00864D11"/>
    <w:rsid w:val="008A3E6F"/>
    <w:rsid w:val="008E65DD"/>
    <w:rsid w:val="00907C8F"/>
    <w:rsid w:val="00910878"/>
    <w:rsid w:val="009815B7"/>
    <w:rsid w:val="009C0727"/>
    <w:rsid w:val="009D2959"/>
    <w:rsid w:val="00A30A20"/>
    <w:rsid w:val="00A84647"/>
    <w:rsid w:val="00A976FE"/>
    <w:rsid w:val="00AE0DED"/>
    <w:rsid w:val="00BE2BC1"/>
    <w:rsid w:val="00BF652B"/>
    <w:rsid w:val="00C131E6"/>
    <w:rsid w:val="00CC4D41"/>
    <w:rsid w:val="00CD56AB"/>
    <w:rsid w:val="00D50C23"/>
    <w:rsid w:val="00D65F3B"/>
    <w:rsid w:val="00D6782D"/>
    <w:rsid w:val="00ED0DB7"/>
    <w:rsid w:val="00ED4F56"/>
    <w:rsid w:val="00F835BB"/>
    <w:rsid w:val="00FD10A4"/>
    <w:rsid w:val="00FF1B18"/>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BC20F0"/>
  <w15:docId w15:val="{D9CC2EE8-B490-411D-9BE0-F78A18C3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0878"/>
  </w:style>
  <w:style w:type="character" w:customStyle="1" w:styleId="a4">
    <w:name w:val="日付 (文字)"/>
    <w:basedOn w:val="a0"/>
    <w:link w:val="a3"/>
    <w:uiPriority w:val="99"/>
    <w:semiHidden/>
    <w:rsid w:val="00910878"/>
  </w:style>
  <w:style w:type="paragraph" w:styleId="a5">
    <w:name w:val="List Paragraph"/>
    <w:basedOn w:val="a"/>
    <w:uiPriority w:val="34"/>
    <w:qFormat/>
    <w:rsid w:val="00D6782D"/>
    <w:pPr>
      <w:ind w:leftChars="400" w:left="840"/>
    </w:pPr>
  </w:style>
  <w:style w:type="paragraph" w:styleId="a6">
    <w:name w:val="Balloon Text"/>
    <w:basedOn w:val="a"/>
    <w:link w:val="a7"/>
    <w:uiPriority w:val="99"/>
    <w:semiHidden/>
    <w:unhideWhenUsed/>
    <w:rsid w:val="001B0D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0D63"/>
    <w:rPr>
      <w:rFonts w:asciiTheme="majorHAnsi" w:eastAsiaTheme="majorEastAsia" w:hAnsiTheme="majorHAnsi" w:cstheme="majorBidi"/>
      <w:sz w:val="18"/>
      <w:szCs w:val="18"/>
    </w:rPr>
  </w:style>
  <w:style w:type="character" w:styleId="a8">
    <w:name w:val="Hyperlink"/>
    <w:basedOn w:val="a0"/>
    <w:uiPriority w:val="99"/>
    <w:unhideWhenUsed/>
    <w:rsid w:val="000B3029"/>
    <w:rPr>
      <w:color w:val="0000FF" w:themeColor="hyperlink"/>
      <w:u w:val="single"/>
    </w:rPr>
  </w:style>
  <w:style w:type="paragraph" w:styleId="a9">
    <w:name w:val="header"/>
    <w:basedOn w:val="a"/>
    <w:link w:val="aa"/>
    <w:uiPriority w:val="99"/>
    <w:unhideWhenUsed/>
    <w:rsid w:val="00337EBC"/>
    <w:pPr>
      <w:tabs>
        <w:tab w:val="center" w:pos="4252"/>
        <w:tab w:val="right" w:pos="8504"/>
      </w:tabs>
      <w:snapToGrid w:val="0"/>
    </w:pPr>
  </w:style>
  <w:style w:type="character" w:customStyle="1" w:styleId="aa">
    <w:name w:val="ヘッダー (文字)"/>
    <w:basedOn w:val="a0"/>
    <w:link w:val="a9"/>
    <w:uiPriority w:val="99"/>
    <w:rsid w:val="00337EBC"/>
  </w:style>
  <w:style w:type="paragraph" w:styleId="ab">
    <w:name w:val="footer"/>
    <w:basedOn w:val="a"/>
    <w:link w:val="ac"/>
    <w:uiPriority w:val="99"/>
    <w:unhideWhenUsed/>
    <w:rsid w:val="00337EBC"/>
    <w:pPr>
      <w:tabs>
        <w:tab w:val="center" w:pos="4252"/>
        <w:tab w:val="right" w:pos="8504"/>
      </w:tabs>
      <w:snapToGrid w:val="0"/>
    </w:pPr>
  </w:style>
  <w:style w:type="character" w:customStyle="1" w:styleId="ac">
    <w:name w:val="フッター (文字)"/>
    <w:basedOn w:val="a0"/>
    <w:link w:val="ab"/>
    <w:uiPriority w:val="99"/>
    <w:rsid w:val="003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6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建夫</dc:creator>
  <cp:lastModifiedBy>近 嘉文</cp:lastModifiedBy>
  <cp:revision>4</cp:revision>
  <cp:lastPrinted>2020-06-03T11:28:00Z</cp:lastPrinted>
  <dcterms:created xsi:type="dcterms:W3CDTF">2020-06-11T00:10:00Z</dcterms:created>
  <dcterms:modified xsi:type="dcterms:W3CDTF">2020-06-18T07:25:00Z</dcterms:modified>
</cp:coreProperties>
</file>